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697"/>
        <w:gridCol w:w="1505"/>
        <w:gridCol w:w="1558"/>
        <w:gridCol w:w="3233"/>
      </w:tblGrid>
      <w:tr w:rsidR="009839BA" w:rsidRPr="009839BA" w:rsidTr="00B21F34">
        <w:trPr>
          <w:trHeight w:val="1587"/>
        </w:trPr>
        <w:tc>
          <w:tcPr>
            <w:tcW w:w="3287" w:type="dxa"/>
            <w:gridSpan w:val="2"/>
            <w:tcBorders>
              <w:top w:val="double" w:sz="6" w:space="0" w:color="999999"/>
              <w:left w:val="doub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9839BA" w:rsidRDefault="009839BA" w:rsidP="009839BA">
            <w:pPr>
              <w:wordWrap/>
              <w:spacing w:after="0" w:line="240" w:lineRule="auto"/>
              <w:ind w:left="200"/>
              <w:jc w:val="left"/>
              <w:textAlignment w:val="baseline"/>
              <w:rPr>
                <w:rFonts w:ascii="Arial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bookmarkStart w:id="0" w:name="_Hlk98946194"/>
            <w:bookmarkEnd w:id="0"/>
            <w:r w:rsidRPr="009839BA">
              <w:rPr>
                <w:rFonts w:ascii="Arial" w:eastAsia="굴림" w:hAnsi="굴림" w:cs="굴림"/>
                <w:b/>
                <w:bCs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>
                  <wp:extent cx="1889125" cy="391795"/>
                  <wp:effectExtent l="0" t="0" r="0" b="8255"/>
                  <wp:docPr id="1" name="그림 1" descr="EMB00004e7032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94815944" descr="EMB00004e7032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6" w:type="dxa"/>
            <w:gridSpan w:val="3"/>
            <w:tcBorders>
              <w:top w:val="double" w:sz="6" w:space="0" w:color="999999"/>
              <w:left w:val="nil"/>
              <w:bottom w:val="sing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F34" w:rsidRDefault="009839BA" w:rsidP="002C6D50">
            <w:pPr>
              <w:snapToGrid w:val="0"/>
              <w:spacing w:after="0" w:line="240" w:lineRule="auto"/>
              <w:ind w:left="200"/>
              <w:textAlignment w:val="baseline"/>
              <w:rPr>
                <w:rFonts w:ascii="맑은 고딕" w:eastAsia="맑은 고딕" w:hAnsi="맑은 고딕" w:cs="굴림"/>
                <w:b/>
                <w:bCs/>
                <w:color w:val="7F7F7F"/>
                <w:kern w:val="0"/>
                <w:sz w:val="26"/>
                <w:szCs w:val="26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데이터융복합</w:t>
            </w:r>
            <w:r w:rsidR="00C33659">
              <w:rPr>
                <w:rFonts w:ascii="Calibri" w:eastAsia="맑은 고딕" w:hAnsi="Calibri" w:cs="Calibri"/>
                <w:b/>
                <w:bCs/>
                <w:color w:val="7F7F7F"/>
                <w:kern w:val="0"/>
                <w:sz w:val="26"/>
                <w:szCs w:val="26"/>
              </w:rPr>
              <w:t>∙</w:t>
            </w:r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소비자리서치 전문 연구기관</w:t>
            </w:r>
          </w:p>
          <w:p w:rsidR="009839BA" w:rsidRPr="009839BA" w:rsidRDefault="009839BA" w:rsidP="002C6D50">
            <w:pPr>
              <w:snapToGrid w:val="0"/>
              <w:spacing w:after="0" w:line="240" w:lineRule="auto"/>
              <w:ind w:left="200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컨슈머인사이트 보도자료</w:t>
            </w:r>
          </w:p>
        </w:tc>
      </w:tr>
      <w:tr w:rsidR="009839BA" w:rsidRPr="009839BA" w:rsidTr="00B21F34">
        <w:trPr>
          <w:trHeight w:val="454"/>
        </w:trPr>
        <w:tc>
          <w:tcPr>
            <w:tcW w:w="1590" w:type="dxa"/>
            <w:tcBorders>
              <w:top w:val="single" w:sz="6" w:space="0" w:color="999999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기관</w:t>
            </w:r>
          </w:p>
        </w:tc>
        <w:tc>
          <w:tcPr>
            <w:tcW w:w="3202" w:type="dxa"/>
            <w:gridSpan w:val="2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컨슈머인사이트</w:t>
            </w:r>
          </w:p>
        </w:tc>
        <w:tc>
          <w:tcPr>
            <w:tcW w:w="1558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232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9839BA" w:rsidRDefault="00154F78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c</w:t>
            </w:r>
            <w:r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 w:val="18"/>
                <w:szCs w:val="18"/>
              </w:rPr>
              <w:t>hoihk</w:t>
            </w:r>
            <w:r w:rsidR="009839BA" w:rsidRPr="009839BA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@consumerinsight.kr</w:t>
            </w:r>
          </w:p>
        </w:tc>
      </w:tr>
      <w:tr w:rsidR="009839BA" w:rsidRPr="009839BA" w:rsidTr="00B21F34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문의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F30C39" w:rsidRDefault="00F30F76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최현기 수석부장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23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9839BA" w:rsidRDefault="009839BA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02) 6004-76</w:t>
            </w:r>
            <w:r w:rsidR="00F30F7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14</w:t>
            </w:r>
          </w:p>
        </w:tc>
      </w:tr>
      <w:tr w:rsidR="009839BA" w:rsidRPr="009839BA" w:rsidTr="00B21F34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배포일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</w:t>
            </w:r>
            <w:r w:rsidR="00974FF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23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</w:t>
            </w:r>
            <w:r w:rsidR="009847E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08626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5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월</w:t>
            </w:r>
            <w:r w:rsidR="00E2554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2C0A7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10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일(</w:t>
            </w:r>
            <w:r w:rsidR="00A305A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 배포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매수</w:t>
            </w:r>
          </w:p>
        </w:tc>
        <w:tc>
          <w:tcPr>
            <w:tcW w:w="3232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39BA" w:rsidRPr="009839BA" w:rsidRDefault="005C77F9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총 </w:t>
            </w:r>
            <w:r w:rsidR="002C0A78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4</w:t>
            </w:r>
            <w:r w:rsidR="009839BA"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</w:t>
            </w:r>
          </w:p>
        </w:tc>
      </w:tr>
    </w:tbl>
    <w:p w:rsidR="009839BA" w:rsidRDefault="009839BA" w:rsidP="009839BA">
      <w:pPr>
        <w:spacing w:after="0" w:line="240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tbl>
      <w:tblPr>
        <w:tblW w:w="9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9214"/>
        <w:gridCol w:w="202"/>
      </w:tblGrid>
      <w:tr w:rsidR="00B21F34" w:rsidRPr="00B21F34" w:rsidTr="00E553C2">
        <w:trPr>
          <w:trHeight w:val="1191"/>
        </w:trPr>
        <w:tc>
          <w:tcPr>
            <w:tcW w:w="142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B21F34">
              <w:rPr>
                <w:rFonts w:ascii="Arial" w:eastAsia="굴림" w:hAnsi="굴림" w:cs="굴림" w:hint="eastAsia"/>
                <w:b/>
                <w:bCs/>
                <w:color w:val="C75252"/>
                <w:kern w:val="0"/>
                <w:szCs w:val="20"/>
              </w:rPr>
              <w:t> </w:t>
            </w:r>
          </w:p>
        </w:tc>
        <w:tc>
          <w:tcPr>
            <w:tcW w:w="9214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67606D" w:rsidRDefault="00746594" w:rsidP="002C6D50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굴림" w:cs="굴림"/>
                <w:color w:val="000000" w:themeColor="text1"/>
                <w:kern w:val="0"/>
                <w:szCs w:val="20"/>
              </w:rPr>
            </w:pPr>
            <w:r>
              <w:rPr>
                <w:rFonts w:hint="eastAsia"/>
              </w:rPr>
              <w:t xml:space="preserve"> </w:t>
            </w:r>
            <w:r w:rsidRPr="00746594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프리미엄</w:t>
            </w:r>
            <w:r w:rsidRPr="00746594">
              <w:rPr>
                <w:rFonts w:asciiTheme="majorHAnsi" w:eastAsiaTheme="majorHAnsi" w:hAnsiTheme="majorHAnsi" w:cs="굴림"/>
                <w:b/>
                <w:bCs/>
                <w:color w:val="000000" w:themeColor="text1"/>
                <w:kern w:val="0"/>
                <w:sz w:val="36"/>
                <w:szCs w:val="36"/>
              </w:rPr>
              <w:t xml:space="preserve"> 차 시장, 제네시스 중심 '1강 2중' 체제로</w:t>
            </w:r>
            <w:r w:rsidRPr="00746594">
              <w:rPr>
                <w:rFonts w:asciiTheme="majorHAnsi" w:eastAsiaTheme="majorHAnsi" w:hAnsiTheme="majorHAnsi" w:cs="굴림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 xml:space="preserve"> </w:t>
            </w:r>
            <w:r w:rsidR="00B21F34" w:rsidRPr="0067606D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 w:val="22"/>
              </w:rPr>
              <w:t xml:space="preserve">컨슈머인사이트, </w:t>
            </w:r>
            <w:r w:rsidR="00BE310D" w:rsidRPr="0067606D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 w:val="22"/>
              </w:rPr>
              <w:t>‘프리미엄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 w:val="22"/>
              </w:rPr>
              <w:t xml:space="preserve"> 자동</w:t>
            </w:r>
            <w:r w:rsidR="00BE310D" w:rsidRPr="0067606D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 w:val="22"/>
              </w:rPr>
              <w:t>차</w:t>
            </w:r>
            <w:r w:rsidR="00BE310D" w:rsidRPr="0067606D">
              <w:rPr>
                <w:rFonts w:ascii="맑은 고딕" w:eastAsia="맑은 고딕" w:hAnsi="맑은 고딕" w:cs="굴림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 w:val="22"/>
              </w:rPr>
              <w:t>브랜드 간 경쟁구도</w:t>
            </w:r>
            <w:r w:rsidR="00BE310D" w:rsidRPr="0067606D">
              <w:rPr>
                <w:rFonts w:ascii="맑은 고딕" w:eastAsia="맑은 고딕" w:hAnsi="맑은 고딕" w:cs="굴림"/>
                <w:b/>
                <w:bCs/>
                <w:color w:val="000000" w:themeColor="text1"/>
                <w:kern w:val="0"/>
                <w:sz w:val="22"/>
              </w:rPr>
              <w:t>’ 분석</w:t>
            </w:r>
          </w:p>
        </w:tc>
        <w:tc>
          <w:tcPr>
            <w:tcW w:w="202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B21F34">
              <w:rPr>
                <w:rFonts w:ascii="Arial" w:eastAsia="굴림" w:hAnsi="굴림" w:cs="굴림" w:hint="eastAsia"/>
                <w:b/>
                <w:bCs/>
                <w:color w:val="C75252"/>
                <w:kern w:val="0"/>
                <w:szCs w:val="20"/>
              </w:rPr>
              <w:t> </w:t>
            </w:r>
          </w:p>
        </w:tc>
      </w:tr>
      <w:tr w:rsidR="00B21F34" w:rsidRPr="00B21F34" w:rsidTr="00E553C2">
        <w:trPr>
          <w:trHeight w:val="326"/>
        </w:trPr>
        <w:tc>
          <w:tcPr>
            <w:tcW w:w="142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  <w:tc>
          <w:tcPr>
            <w:tcW w:w="9214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7D43" w:rsidRDefault="00B87D43" w:rsidP="00A27B83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>작년 브랜드</w:t>
            </w:r>
            <w:r w:rsidR="00C10FBF" w:rsidRPr="00E2000C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별</w:t>
            </w:r>
            <w:r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 xml:space="preserve"> 점유율</w:t>
            </w:r>
            <w:r w:rsidR="00FB667C" w:rsidRPr="00FB667C"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  <w:t xml:space="preserve"> 제네시스 32.1%</w:t>
            </w:r>
            <w:r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  <w:t>,</w:t>
            </w:r>
            <w:r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="00FB667C" w:rsidRPr="00FB667C"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  <w:t>BMW</w:t>
            </w:r>
            <w:r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  <w:t xml:space="preserve"> 22.6%,</w:t>
            </w:r>
            <w:r w:rsidR="00FB667C" w:rsidRPr="00FB667C"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  <w:t xml:space="preserve"> 벤츠 </w:t>
            </w:r>
            <w:r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  <w:t xml:space="preserve">20.1% </w:t>
            </w:r>
            <w:r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>순</w:t>
            </w:r>
          </w:p>
          <w:p w:rsidR="00914F31" w:rsidRDefault="00C73D9D" w:rsidP="00A42205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 xml:space="preserve">수입 </w:t>
            </w:r>
            <w:r w:rsidR="00B87D43" w:rsidRPr="00914F31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>브랜드</w:t>
            </w:r>
            <w:r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>와</w:t>
            </w:r>
            <w:r w:rsidR="00B87D43" w:rsidRPr="00914F31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="00914F31" w:rsidRPr="00914F31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>비교</w:t>
            </w:r>
            <w:r w:rsidR="0021396C" w:rsidRPr="00914F31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>한</w:t>
            </w:r>
            <w:r w:rsidR="00283EBA" w:rsidRPr="00914F31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 xml:space="preserve"> 고객 </w:t>
            </w:r>
            <w:r w:rsidR="00283EBA" w:rsidRPr="00914F31"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  <w:t>3</w:t>
            </w:r>
            <w:r w:rsidR="0021396C" w:rsidRPr="00914F31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 xml:space="preserve">명 중 </w:t>
            </w:r>
            <w:r w:rsidR="0021396C" w:rsidRPr="00914F31"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  <w:t>2</w:t>
            </w:r>
            <w:r w:rsidR="0021396C" w:rsidRPr="00914F31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>명</w:t>
            </w:r>
            <w:r w:rsidR="00283EBA" w:rsidRPr="00914F31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 xml:space="preserve"> 제네시스 </w:t>
            </w:r>
            <w:r w:rsidR="00914F31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>구입</w:t>
            </w:r>
            <w:r w:rsidR="002A5B30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 xml:space="preserve">…확실한 </w:t>
            </w:r>
            <w:r w:rsidR="002A5B30"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  <w:t>1</w:t>
            </w:r>
            <w:r w:rsidR="002A5B30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>위로</w:t>
            </w:r>
          </w:p>
          <w:p w:rsidR="00B87D43" w:rsidRPr="00914F31" w:rsidRDefault="00B87D43" w:rsidP="00A42205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</w:pPr>
            <w:r w:rsidRPr="00914F31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>BMW</w:t>
            </w:r>
            <w:r w:rsidR="00C73D9D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와 </w:t>
            </w:r>
            <w:r w:rsidR="0021396C" w:rsidRPr="00914F3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벤츠 간</w:t>
            </w:r>
            <w:r w:rsidRPr="00914F3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 경합강도 약해졌으나</w:t>
            </w:r>
            <w:r w:rsidRPr="00914F31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 xml:space="preserve"> </w:t>
            </w:r>
            <w:r w:rsidR="0021396C" w:rsidRPr="00914F3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 xml:space="preserve">상호 </w:t>
            </w:r>
            <w:r w:rsidRPr="00914F3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경쟁규모는 여전히</w:t>
            </w:r>
            <w:r w:rsidRPr="00914F31"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</w:rPr>
              <w:t xml:space="preserve"> 1</w:t>
            </w:r>
            <w:r w:rsidRPr="00914F3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</w:rPr>
              <w:t>위</w:t>
            </w:r>
          </w:p>
          <w:p w:rsidR="00EB3F53" w:rsidRPr="0067606D" w:rsidRDefault="007E19A6" w:rsidP="00A27B83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>아우디,</w:t>
            </w:r>
            <w:r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 xml:space="preserve">점유율 줄었지만 </w:t>
            </w:r>
            <w:r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  <w:t>BMW</w:t>
            </w:r>
            <w:r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 xml:space="preserve">∙벤츠와 경쟁구도에서는 </w:t>
            </w:r>
            <w:r w:rsidR="002A5B30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>되레 우위</w:t>
            </w:r>
          </w:p>
        </w:tc>
        <w:tc>
          <w:tcPr>
            <w:tcW w:w="202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</w:tr>
      <w:tr w:rsidR="00B21F34" w:rsidRPr="00B21F34" w:rsidTr="00E553C2">
        <w:trPr>
          <w:trHeight w:val="326"/>
        </w:trPr>
        <w:tc>
          <w:tcPr>
            <w:tcW w:w="142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63C" w:rsidRDefault="007E19A6" w:rsidP="00B21F34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</w:pPr>
            <w:r w:rsidRPr="0067606D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>볼보,</w:t>
            </w:r>
            <w:r w:rsidRPr="0067606D"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  <w:t xml:space="preserve"> 4</w:t>
            </w:r>
            <w:r w:rsidRPr="0067606D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 xml:space="preserve">년새 </w:t>
            </w:r>
            <w:r w:rsidRPr="0067606D"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  <w:t>2</w:t>
            </w:r>
            <w:r w:rsidRPr="0067606D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>배 성장</w:t>
            </w:r>
            <w:r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>…렉서스</w:t>
            </w:r>
            <w:r w:rsidR="002A5B30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>,</w:t>
            </w:r>
            <w:r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 xml:space="preserve"> 노재팬 이후 감소세에서 반등</w:t>
            </w:r>
            <w:r w:rsidR="00914F31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 xml:space="preserve"> 추세</w:t>
            </w:r>
          </w:p>
          <w:p w:rsidR="00746594" w:rsidRPr="0067606D" w:rsidRDefault="00C73D9D" w:rsidP="00B21F34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 xml:space="preserve">제네시스 약진 힘입어 프리미엄차 </w:t>
            </w:r>
            <w:r w:rsidR="00FC2690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>비중</w:t>
            </w:r>
            <w:r w:rsidR="00BE59B6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="00FC2690"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  <w:t>2</w:t>
            </w:r>
            <w:r w:rsidR="00FC2690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 xml:space="preserve">년만에 </w:t>
            </w:r>
            <w:r w:rsidR="00BE59B6"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  <w:t>18%</w:t>
            </w:r>
            <w:r w:rsidR="00BE59B6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>→</w:t>
            </w:r>
            <w:r w:rsidR="00BE59B6">
              <w:rPr>
                <w:rFonts w:asciiTheme="minorEastAsia" w:hAnsiTheme="minorEastAsia" w:cs="굴림"/>
                <w:b/>
                <w:bCs/>
                <w:color w:val="000000" w:themeColor="text1"/>
                <w:kern w:val="0"/>
                <w:sz w:val="22"/>
              </w:rPr>
              <w:t>25%</w:t>
            </w:r>
            <w:r w:rsidR="00BE59B6"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 xml:space="preserve">로 </w:t>
            </w:r>
            <w:r>
              <w:rPr>
                <w:rFonts w:asciiTheme="minorEastAsia" w:hAnsiTheme="minorEastAsia" w:cs="굴림" w:hint="eastAsia"/>
                <w:b/>
                <w:bCs/>
                <w:color w:val="000000" w:themeColor="text1"/>
                <w:kern w:val="0"/>
                <w:sz w:val="22"/>
              </w:rPr>
              <w:t>급증</w:t>
            </w:r>
          </w:p>
        </w:tc>
        <w:tc>
          <w:tcPr>
            <w:tcW w:w="202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F34" w:rsidRPr="00C73D9D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</w:tr>
    </w:tbl>
    <w:p w:rsidR="009839BA" w:rsidRDefault="009839BA" w:rsidP="006E10FE">
      <w:pPr>
        <w:spacing w:after="0" w:line="240" w:lineRule="auto"/>
        <w:jc w:val="center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p w:rsidR="002F7749" w:rsidRPr="00FA0538" w:rsidRDefault="00275447" w:rsidP="00A1424D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b/>
          <w:color w:val="000000" w:themeColor="text1"/>
          <w:kern w:val="0"/>
          <w:sz w:val="24"/>
          <w:szCs w:val="24"/>
        </w:rPr>
      </w:pPr>
      <w:r w:rsidRPr="00FA053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○ </w:t>
      </w:r>
      <w:r w:rsidR="002346D5" w:rsidRPr="00FA053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프리미엄 자동차 시장의 판세가 </w:t>
      </w:r>
      <w:r w:rsidR="006045C2" w:rsidRPr="00FA053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제네시스를 중심으로</w:t>
      </w:r>
      <w:r w:rsidR="006045C2" w:rsidRPr="00FA0538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6045C2" w:rsidRPr="00FA053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한 </w:t>
      </w:r>
      <w:r w:rsidR="003B0D8F" w:rsidRPr="00FA0538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‘</w:t>
      </w:r>
      <w:r w:rsidR="002346D5" w:rsidRPr="00FA0538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1</w:t>
      </w:r>
      <w:r w:rsidR="002346D5" w:rsidRPr="00FA053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강 2중</w:t>
      </w:r>
      <w:r w:rsidR="003B0D8F" w:rsidRPr="00FA0538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’</w:t>
      </w:r>
      <w:r w:rsidR="006045C2" w:rsidRPr="00FA053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의 형태로</w:t>
      </w:r>
      <w:r w:rsidR="002346D5" w:rsidRPr="00FA053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굳어지</w:t>
      </w:r>
      <w:r w:rsidR="000E757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고 있</w:t>
      </w:r>
      <w:r w:rsidR="002346D5" w:rsidRPr="00FA053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다.</w:t>
      </w:r>
      <w:r w:rsidR="002346D5" w:rsidRPr="00FA0538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2346D5" w:rsidRPr="00FA053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제네시스는 </w:t>
      </w:r>
      <w:r w:rsidR="0053552F" w:rsidRPr="00FA053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괄목할 만한 성장세로 </w:t>
      </w:r>
      <w:r w:rsidR="0021396C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확실한 </w:t>
      </w:r>
      <w:r w:rsidR="0053552F" w:rsidRPr="00FA053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선두</w:t>
      </w:r>
      <w:r w:rsidR="006045C2" w:rsidRPr="00FA053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를</w:t>
      </w:r>
      <w:r w:rsidR="0053552F" w:rsidRPr="00FA053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0E7576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달렸</w:t>
      </w:r>
      <w:r w:rsidR="006045C2" w:rsidRPr="00FA053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으며</w:t>
      </w:r>
      <w:r w:rsidR="0053552F" w:rsidRPr="00FA053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,</w:t>
      </w:r>
      <w:r w:rsidR="0053552F" w:rsidRPr="00FA0538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53552F" w:rsidRPr="00FA053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벤츠와 </w:t>
      </w:r>
      <w:r w:rsidR="0053552F" w:rsidRPr="00FA0538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BMW</w:t>
      </w:r>
      <w:r w:rsidR="00185FBA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가</w:t>
      </w:r>
      <w:r w:rsidR="0053552F" w:rsidRPr="00FA053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B87D43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‘</w:t>
      </w:r>
      <w:r w:rsidR="0053552F" w:rsidRPr="00FA0538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2</w:t>
      </w:r>
      <w:r w:rsidR="0053552F" w:rsidRPr="00FA053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중</w:t>
      </w:r>
      <w:r w:rsidR="00B87D43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’</w:t>
      </w:r>
      <w:r w:rsidR="0053552F" w:rsidRPr="00FA053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의 지위를 견고히 했다.</w:t>
      </w:r>
      <w:r w:rsidR="0053552F" w:rsidRPr="00FA0538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FC2E2E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그 뒤로 </w:t>
      </w:r>
      <w:r w:rsidR="0053552F" w:rsidRPr="00FA053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아우디</w:t>
      </w:r>
      <w:r w:rsidR="00775F4A" w:rsidRPr="00FA053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와 렉서스</w:t>
      </w:r>
      <w:r w:rsidR="00FC2E2E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의</w:t>
      </w:r>
      <w:r w:rsidR="0053552F" w:rsidRPr="00FA053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부</w:t>
      </w:r>
      <w:r w:rsidR="005124AD" w:rsidRPr="00FA053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침</w:t>
      </w:r>
      <w:r w:rsidR="00185FBA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속에</w:t>
      </w:r>
      <w:r w:rsidR="0053552F" w:rsidRPr="00FA0538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53552F" w:rsidRPr="00FA053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볼보</w:t>
      </w:r>
      <w:r w:rsidR="00185FBA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가</w:t>
      </w:r>
      <w:r w:rsidR="0053552F" w:rsidRPr="00FA053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5124AD" w:rsidRPr="00FA053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뚜렷한 확장</w:t>
      </w:r>
      <w:r w:rsidR="003B0D8F" w:rsidRPr="00FA053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세를 보이</w:t>
      </w:r>
      <w:r w:rsidR="00775F4A" w:rsidRPr="00FA053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며</w:t>
      </w:r>
      <w:r w:rsidR="002F7749" w:rsidRPr="00FA0538">
        <w:rPr>
          <w:rFonts w:ascii="맑은 고딕" w:eastAsia="맑은 고딕" w:hAnsi="맑은 고딕" w:cs="굴림"/>
          <w:b/>
          <w:color w:val="000000" w:themeColor="text1"/>
          <w:kern w:val="0"/>
          <w:sz w:val="24"/>
          <w:szCs w:val="24"/>
        </w:rPr>
        <w:t xml:space="preserve"> </w:t>
      </w:r>
      <w:r w:rsidR="00775F4A" w:rsidRPr="00FA053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경쟁구도가 다각화되고 있다.</w:t>
      </w:r>
    </w:p>
    <w:p w:rsidR="00711BBF" w:rsidRDefault="00275447" w:rsidP="00A1424D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A1424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○ </w:t>
      </w:r>
      <w:r w:rsidR="0065215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데이터 </w:t>
      </w:r>
      <w:proofErr w:type="spellStart"/>
      <w:r w:rsidR="0065215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융복합∙소비자리서치</w:t>
      </w:r>
      <w:proofErr w:type="spellEnd"/>
      <w:r w:rsidR="0065215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전문기관 </w:t>
      </w:r>
      <w:proofErr w:type="spellStart"/>
      <w:r w:rsidR="00711BBF" w:rsidRPr="00711BBF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컨슈머인사이트는</w:t>
      </w:r>
      <w:proofErr w:type="spellEnd"/>
      <w:r w:rsidR="00711BBF" w:rsidRPr="00711BBF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2001년부터 실시하고 있는 '연례 자동차 기획조사'에서 매년 새 차를 구</w:t>
      </w:r>
      <w:r w:rsidR="0075237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입</w:t>
      </w:r>
      <w:r w:rsidR="00711BBF" w:rsidRPr="00711BBF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한 소비자에게 ‘그 차를 사기 전에 마지막까지 비교한 차가 무엇인지’ 묻고</w:t>
      </w:r>
      <w:r w:rsidR="002C0A78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2C0A7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있</w:t>
      </w:r>
      <w:r w:rsidR="00E73F5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다.</w:t>
      </w:r>
      <w:r w:rsidR="002C0A7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74659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이</w:t>
      </w:r>
      <w:r w:rsidR="00FC269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를 기초로 </w:t>
      </w:r>
      <w:r w:rsidR="00185FB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프리미엄 자동차 </w:t>
      </w:r>
      <w:r w:rsidR="00E73F5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최근 구입자(</w:t>
      </w:r>
      <w:r w:rsidR="00E73F55" w:rsidRPr="00E73F5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’</w:t>
      </w:r>
      <w:r w:rsidR="00E73F55" w:rsidRPr="00E73F5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21.</w:t>
      </w:r>
      <w:r w:rsidR="00E73F5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E73F55" w:rsidRPr="00E73F5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7~’22.</w:t>
      </w:r>
      <w:r w:rsidR="00E73F5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E73F55" w:rsidRPr="00E73F5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6월 구입, 1,148명</w:t>
      </w:r>
      <w:r w:rsidR="00E73F5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)</w:t>
      </w:r>
      <w:r w:rsidR="00E73F5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가 </w:t>
      </w:r>
      <w:r w:rsidR="00711BBF" w:rsidRPr="00711BBF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최종</w:t>
      </w:r>
      <w:r w:rsidR="005124A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711BBF" w:rsidRPr="00711BBF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단계까지 </w:t>
      </w:r>
      <w:r w:rsidR="0074659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선택을 고민한 </w:t>
      </w:r>
      <w:r w:rsidR="00711BBF" w:rsidRPr="00711BBF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브랜드</w:t>
      </w:r>
      <w:r w:rsidR="00185FBA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간의</w:t>
      </w:r>
      <w:r w:rsidR="00711BBF" w:rsidRPr="00711BBF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경쟁 구도를 </w:t>
      </w:r>
      <w:r w:rsidR="00FC2E2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비교</w:t>
      </w:r>
      <w:r w:rsidR="0076425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했다.</w:t>
      </w:r>
    </w:p>
    <w:p w:rsidR="001366A0" w:rsidRDefault="001366A0" w:rsidP="001366A0">
      <w:pPr>
        <w:spacing w:before="120" w:after="0" w:line="240" w:lineRule="auto"/>
        <w:ind w:leftChars="150" w:left="300"/>
        <w:textAlignment w:val="baseline"/>
        <w:rPr>
          <w:rFonts w:asciiTheme="minorEastAsia" w:hAnsiTheme="minorEastAsia" w:cs="함초롬바탕"/>
          <w:color w:val="000000"/>
          <w:kern w:val="0"/>
          <w:sz w:val="22"/>
        </w:rPr>
      </w:pPr>
      <w:r w:rsidRPr="001366A0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□ </w:t>
      </w:r>
      <w:r>
        <w:rPr>
          <w:rFonts w:asciiTheme="minorEastAsia" w:hAnsiTheme="minorEastAsia" w:cs="함초롬바탕" w:hint="eastAsia"/>
          <w:color w:val="000000"/>
          <w:kern w:val="0"/>
          <w:sz w:val="22"/>
        </w:rPr>
        <w:t>자동차를</w:t>
      </w:r>
      <w:r w:rsidRPr="001366A0">
        <w:rPr>
          <w:rFonts w:asciiTheme="minorEastAsia" w:hAnsiTheme="minorEastAsia" w:cs="함초롬바탕"/>
          <w:color w:val="000000"/>
          <w:kern w:val="0"/>
          <w:sz w:val="22"/>
        </w:rPr>
        <w:t xml:space="preserve"> 구입한 소비자</w:t>
      </w:r>
      <w:r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가 마음 속으로 </w:t>
      </w:r>
      <w:r w:rsidRPr="001366A0">
        <w:rPr>
          <w:rFonts w:asciiTheme="minorEastAsia" w:hAnsiTheme="minorEastAsia" w:cs="함초롬바탕"/>
          <w:color w:val="000000"/>
          <w:kern w:val="0"/>
          <w:sz w:val="22"/>
        </w:rPr>
        <w:t xml:space="preserve">어떤 </w:t>
      </w:r>
      <w:r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브랜드를 </w:t>
      </w:r>
      <w:r w:rsidRPr="001366A0">
        <w:rPr>
          <w:rFonts w:asciiTheme="minorEastAsia" w:hAnsiTheme="minorEastAsia" w:cs="함초롬바탕"/>
          <w:color w:val="000000"/>
          <w:kern w:val="0"/>
          <w:sz w:val="22"/>
        </w:rPr>
        <w:t>저울질</w:t>
      </w:r>
      <w:r>
        <w:rPr>
          <w:rFonts w:asciiTheme="minorEastAsia" w:hAnsiTheme="minorEastAsia" w:cs="함초롬바탕" w:hint="eastAsia"/>
          <w:color w:val="000000"/>
          <w:kern w:val="0"/>
          <w:sz w:val="22"/>
        </w:rPr>
        <w:t>하고 어떤 과정을 거쳐 최종 구입을 결정하게 되</w:t>
      </w:r>
      <w:r w:rsidRPr="001366A0">
        <w:rPr>
          <w:rFonts w:asciiTheme="minorEastAsia" w:hAnsiTheme="minorEastAsia" w:cs="함초롬바탕"/>
          <w:color w:val="000000"/>
          <w:kern w:val="0"/>
          <w:sz w:val="22"/>
        </w:rPr>
        <w:t>는지 알려주는 자료</w:t>
      </w:r>
      <w:r>
        <w:rPr>
          <w:rFonts w:asciiTheme="minorEastAsia" w:hAnsiTheme="minorEastAsia" w:cs="함초롬바탕" w:hint="eastAsia"/>
          <w:color w:val="000000"/>
          <w:kern w:val="0"/>
          <w:sz w:val="22"/>
        </w:rPr>
        <w:t>는</w:t>
      </w:r>
      <w:r w:rsidRPr="001366A0">
        <w:rPr>
          <w:rFonts w:asciiTheme="minorEastAsia" w:hAnsiTheme="minorEastAsia" w:cs="함초롬바탕"/>
          <w:color w:val="000000"/>
          <w:kern w:val="0"/>
          <w:sz w:val="22"/>
        </w:rPr>
        <w:t xml:space="preserve"> 드물다. 컨슈머인사이트는 </w:t>
      </w:r>
      <w:r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지난 </w:t>
      </w:r>
      <w:r w:rsidRPr="001366A0">
        <w:rPr>
          <w:rFonts w:asciiTheme="minorEastAsia" w:hAnsiTheme="minorEastAsia" w:cs="함초롬바탕"/>
          <w:color w:val="000000"/>
          <w:kern w:val="0"/>
          <w:sz w:val="22"/>
        </w:rPr>
        <w:t xml:space="preserve">2020년 프리미엄 </w:t>
      </w:r>
      <w:r>
        <w:rPr>
          <w:rFonts w:asciiTheme="minorEastAsia" w:hAnsiTheme="minorEastAsia" w:cs="함초롬바탕" w:hint="eastAsia"/>
          <w:color w:val="000000"/>
          <w:kern w:val="0"/>
          <w:sz w:val="22"/>
        </w:rPr>
        <w:t>자동차</w:t>
      </w:r>
      <w:r w:rsidRPr="001366A0">
        <w:rPr>
          <w:rFonts w:asciiTheme="minorEastAsia" w:hAnsiTheme="minorEastAsia" w:cs="함초롬바탕"/>
          <w:color w:val="000000"/>
          <w:kern w:val="0"/>
          <w:sz w:val="22"/>
        </w:rPr>
        <w:t xml:space="preserve"> </w:t>
      </w:r>
      <w:r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최종 </w:t>
      </w:r>
      <w:r w:rsidRPr="001366A0">
        <w:rPr>
          <w:rFonts w:asciiTheme="minorEastAsia" w:hAnsiTheme="minorEastAsia" w:cs="함초롬바탕"/>
          <w:color w:val="000000"/>
          <w:kern w:val="0"/>
          <w:sz w:val="22"/>
        </w:rPr>
        <w:t>선택 시</w:t>
      </w:r>
      <w:r>
        <w:rPr>
          <w:rFonts w:asciiTheme="minorEastAsia" w:hAnsiTheme="minorEastAsia" w:cs="함초롬바탕" w:hint="eastAsia"/>
          <w:color w:val="000000"/>
          <w:kern w:val="0"/>
          <w:sz w:val="22"/>
        </w:rPr>
        <w:t>점의</w:t>
      </w:r>
      <w:r w:rsidRPr="001366A0">
        <w:rPr>
          <w:rFonts w:asciiTheme="minorEastAsia" w:hAnsiTheme="minorEastAsia" w:cs="함초롬바탕"/>
          <w:color w:val="000000"/>
          <w:kern w:val="0"/>
          <w:sz w:val="22"/>
        </w:rPr>
        <w:t xml:space="preserve"> 브랜드</w:t>
      </w:r>
      <w:r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간 경쟁 구도</w:t>
      </w:r>
      <w:r w:rsidRPr="001366A0">
        <w:rPr>
          <w:rFonts w:asciiTheme="minorEastAsia" w:hAnsiTheme="minorEastAsia" w:cs="함초롬바탕"/>
          <w:color w:val="000000"/>
          <w:kern w:val="0"/>
          <w:sz w:val="22"/>
        </w:rPr>
        <w:t xml:space="preserve"> 분석을 통해 소비자의 의사결정 과정 일부를 </w:t>
      </w:r>
      <w:r w:rsidR="00FC2E2E">
        <w:rPr>
          <w:rFonts w:asciiTheme="minorEastAsia" w:hAnsiTheme="minorEastAsia" w:cs="함초롬바탕" w:hint="eastAsia"/>
          <w:color w:val="000000"/>
          <w:kern w:val="0"/>
          <w:sz w:val="22"/>
        </w:rPr>
        <w:t>분석한 바 있</w:t>
      </w:r>
      <w:r>
        <w:rPr>
          <w:rFonts w:asciiTheme="minorEastAsia" w:hAnsiTheme="minorEastAsia" w:cs="함초롬바탕" w:hint="eastAsia"/>
          <w:color w:val="000000"/>
          <w:kern w:val="0"/>
          <w:sz w:val="22"/>
        </w:rPr>
        <w:t>으며</w:t>
      </w:r>
      <w:r w:rsidRPr="001366A0">
        <w:rPr>
          <w:rFonts w:asciiTheme="minorEastAsia" w:hAnsiTheme="minorEastAsia" w:cs="함초롬바탕"/>
          <w:color w:val="000000"/>
          <w:kern w:val="0"/>
          <w:sz w:val="22"/>
        </w:rPr>
        <w:t xml:space="preserve">, 2년이 지난 </w:t>
      </w:r>
      <w:r>
        <w:rPr>
          <w:rFonts w:asciiTheme="minorEastAsia" w:hAnsiTheme="minorEastAsia" w:cs="함초롬바탕" w:hint="eastAsia"/>
          <w:color w:val="000000"/>
          <w:kern w:val="0"/>
          <w:sz w:val="22"/>
        </w:rPr>
        <w:t>현</w:t>
      </w:r>
      <w:r w:rsidRPr="001366A0">
        <w:rPr>
          <w:rFonts w:asciiTheme="minorEastAsia" w:hAnsiTheme="minorEastAsia" w:cs="함초롬바탕"/>
          <w:color w:val="000000"/>
          <w:kern w:val="0"/>
          <w:sz w:val="22"/>
        </w:rPr>
        <w:t xml:space="preserve"> 시점에서는 어떤 변화가 있었는지 </w:t>
      </w:r>
      <w:r w:rsidR="00FC2E2E">
        <w:rPr>
          <w:rFonts w:asciiTheme="minorEastAsia" w:hAnsiTheme="minorEastAsia" w:cs="함초롬바탕" w:hint="eastAsia"/>
          <w:color w:val="000000"/>
          <w:kern w:val="0"/>
          <w:sz w:val="22"/>
        </w:rPr>
        <w:t>확인</w:t>
      </w:r>
      <w:r w:rsidR="00F2747E">
        <w:rPr>
          <w:rFonts w:asciiTheme="minorEastAsia" w:hAnsiTheme="minorEastAsia" w:cs="함초롬바탕" w:hint="eastAsia"/>
          <w:color w:val="000000"/>
          <w:kern w:val="0"/>
          <w:sz w:val="22"/>
        </w:rPr>
        <w:t>했</w:t>
      </w:r>
      <w:r w:rsidRPr="001366A0">
        <w:rPr>
          <w:rFonts w:asciiTheme="minorEastAsia" w:hAnsiTheme="minorEastAsia" w:cs="함초롬바탕"/>
          <w:color w:val="000000"/>
          <w:kern w:val="0"/>
          <w:sz w:val="22"/>
        </w:rPr>
        <w:t>다(</w:t>
      </w:r>
      <w:r w:rsidR="00F2747E">
        <w:rPr>
          <w:rFonts w:asciiTheme="minorEastAsia" w:hAnsiTheme="minorEastAsia" w:cs="함초롬바탕" w:hint="eastAsia"/>
          <w:color w:val="000000"/>
          <w:kern w:val="0"/>
          <w:sz w:val="22"/>
        </w:rPr>
        <w:t>참고.</w:t>
      </w:r>
      <w:r w:rsidR="00F2747E">
        <w:rPr>
          <w:rFonts w:asciiTheme="minorEastAsia" w:hAnsiTheme="minorEastAsia" w:cs="함초롬바탕"/>
          <w:color w:val="000000"/>
          <w:kern w:val="0"/>
          <w:sz w:val="22"/>
        </w:rPr>
        <w:t xml:space="preserve"> </w:t>
      </w:r>
      <w:hyperlink r:id="rId9" w:history="1">
        <w:r w:rsidRPr="00F2747E">
          <w:rPr>
            <w:rStyle w:val="a4"/>
            <w:rFonts w:asciiTheme="minorEastAsia" w:hAnsiTheme="minorEastAsia" w:cs="함초롬바탕"/>
            <w:kern w:val="0"/>
            <w:sz w:val="22"/>
          </w:rPr>
          <w:t>제네시스 경쟁상대는</w:t>
        </w:r>
        <w:r w:rsidRPr="00F2747E">
          <w:rPr>
            <w:rStyle w:val="a4"/>
            <w:rFonts w:asciiTheme="minorEastAsia" w:hAnsiTheme="minorEastAsia" w:cs="함초롬바탕"/>
            <w:kern w:val="0"/>
            <w:sz w:val="22"/>
          </w:rPr>
          <w:t xml:space="preserve"> </w:t>
        </w:r>
        <w:r w:rsidRPr="00F2747E">
          <w:rPr>
            <w:rStyle w:val="a4"/>
            <w:rFonts w:asciiTheme="minorEastAsia" w:hAnsiTheme="minorEastAsia" w:cs="함초롬바탕"/>
            <w:kern w:val="0"/>
            <w:sz w:val="22"/>
          </w:rPr>
          <w:t>'BMW 아닌 벤츠'</w:t>
        </w:r>
      </w:hyperlink>
      <w:r w:rsidRPr="001366A0">
        <w:rPr>
          <w:rFonts w:asciiTheme="minorEastAsia" w:hAnsiTheme="minorEastAsia" w:cs="함초롬바탕"/>
          <w:color w:val="000000"/>
          <w:kern w:val="0"/>
          <w:sz w:val="22"/>
        </w:rPr>
        <w:t>)</w:t>
      </w:r>
      <w:r w:rsidR="00F2747E">
        <w:rPr>
          <w:rFonts w:asciiTheme="minorEastAsia" w:hAnsiTheme="minorEastAsia" w:cs="함초롬바탕"/>
          <w:color w:val="000000"/>
          <w:kern w:val="0"/>
          <w:sz w:val="22"/>
        </w:rPr>
        <w:t>.</w:t>
      </w:r>
    </w:p>
    <w:p w:rsidR="00BE59B6" w:rsidRDefault="00BE59B6" w:rsidP="001366A0">
      <w:pPr>
        <w:spacing w:before="120" w:after="0" w:line="240" w:lineRule="auto"/>
        <w:ind w:leftChars="150" w:left="300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DD3C82" w:rsidRPr="00C34DBD" w:rsidRDefault="00DD3C82" w:rsidP="00F07230">
      <w:pPr>
        <w:spacing w:before="120" w:after="0" w:line="240" w:lineRule="auto"/>
        <w:textAlignment w:val="baseline"/>
        <w:rPr>
          <w:rFonts w:ascii="Arial" w:eastAsia="굴림" w:hAnsi="굴림" w:cs="굴림"/>
          <w:color w:val="000000"/>
          <w:kern w:val="0"/>
          <w:sz w:val="24"/>
          <w:szCs w:val="24"/>
        </w:rPr>
      </w:pPr>
      <w:r w:rsidRPr="00C34DB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■ </w:t>
      </w:r>
      <w:r w:rsidR="00377315" w:rsidRPr="00377315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제네시스</w:t>
      </w:r>
      <w:r w:rsidR="00377315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,</w:t>
      </w:r>
      <w:r w:rsidR="00377315" w:rsidRPr="00377315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 xml:space="preserve"> 프리미엄 시장 </w:t>
      </w:r>
      <w:r w:rsidR="007E19A6"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  <w:t>‘</w:t>
      </w:r>
      <w:r w:rsidR="007E19A6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원톱</w:t>
      </w:r>
      <w:r w:rsidR="007E19A6"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  <w:t>’</w:t>
      </w:r>
      <w:proofErr w:type="spellStart"/>
      <w:r w:rsidR="009276A5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으</w:t>
      </w:r>
      <w:r w:rsidR="00377315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로</w:t>
      </w:r>
      <w:proofErr w:type="spellEnd"/>
      <w:r w:rsidR="00377315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 xml:space="preserve"> 자리매김</w:t>
      </w:r>
    </w:p>
    <w:p w:rsidR="00C96A28" w:rsidRDefault="00275447" w:rsidP="00C96A28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C34DB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○ </w:t>
      </w:r>
      <w:r w:rsidR="00C96A28" w:rsidRPr="00C96A28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2022년 조사에서 가장 많은 선택</w:t>
      </w:r>
      <w:bookmarkStart w:id="1" w:name="_GoBack"/>
      <w:bookmarkEnd w:id="1"/>
      <w:r w:rsidR="00C96A28" w:rsidRPr="00C96A28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을 받은 프리미엄 자동차는 구입자 3명 중 1명(32.1%)</w:t>
      </w:r>
      <w:r w:rsidR="006752E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이</w:t>
      </w:r>
      <w:r w:rsidR="00C96A2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낙점한 </w:t>
      </w:r>
      <w:r w:rsidR="00C96A28" w:rsidRPr="00C96A28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제네시스였</w:t>
      </w:r>
      <w:r w:rsidR="006752E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으며,</w:t>
      </w:r>
      <w:r w:rsidR="006752E2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C96A28" w:rsidRPr="00C96A28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그 뒤로는 각각 5명 중 1명</w:t>
      </w:r>
      <w:r w:rsidR="00C96A2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C96A28" w:rsidRPr="00C96A28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꼴인 BMW(22.6%)와 벤츠(20.1%) 순</w:t>
      </w:r>
      <w:r w:rsidR="006752E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이었다.</w:t>
      </w:r>
      <w:r w:rsidR="00C96A28" w:rsidRPr="00C96A28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이들 3개 브랜드</w:t>
      </w:r>
      <w:r w:rsidR="00C96A2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를 합치면</w:t>
      </w:r>
      <w:r w:rsidR="00C96A28" w:rsidRPr="00C96A28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74.8%</w:t>
      </w:r>
      <w:r w:rsidR="00C96A2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로 전체 프리미엄</w:t>
      </w:r>
      <w:r w:rsidR="002C0A7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C96A2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차 </w:t>
      </w:r>
      <w:r w:rsidR="00C96A28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4</w:t>
      </w:r>
      <w:r w:rsidR="00C96A2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대 중 </w:t>
      </w:r>
      <w:r w:rsidR="00C96A28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3</w:t>
      </w:r>
      <w:r w:rsidR="00C96A2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대에 달했</w:t>
      </w:r>
      <w:r w:rsidR="00C96A28" w:rsidRPr="00C96A28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다</w:t>
      </w:r>
      <w:r w:rsidR="00C96A28" w:rsidRPr="00C96A28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[그림</w:t>
      </w:r>
      <w:r w:rsidR="00C96A28" w:rsidRPr="00C96A28"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  <w:t>]</w:t>
      </w:r>
      <w:r w:rsidR="00C96A28" w:rsidRPr="00C96A28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.</w:t>
      </w:r>
    </w:p>
    <w:p w:rsidR="00746594" w:rsidRDefault="00746594" w:rsidP="00C96A28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746594" w:rsidRDefault="006C753B" w:rsidP="00C96A28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/>
          <w:noProof/>
          <w:color w:val="000000"/>
          <w:kern w:val="0"/>
          <w:sz w:val="24"/>
          <w:szCs w:val="24"/>
        </w:rPr>
        <w:drawing>
          <wp:inline distT="0" distB="0" distL="0" distR="0">
            <wp:extent cx="6188709" cy="4916665"/>
            <wp:effectExtent l="0" t="0" r="317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_프리미엄 브랜드 간 구입시점 경쟁구도.jp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09" cy="491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594" w:rsidRDefault="00746594" w:rsidP="00C96A28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C96A28" w:rsidRDefault="00C96A28" w:rsidP="00C96A28">
      <w:pPr>
        <w:spacing w:before="120" w:after="0" w:line="240" w:lineRule="auto"/>
        <w:ind w:leftChars="150" w:left="300"/>
        <w:textAlignment w:val="baseline"/>
        <w:rPr>
          <w:rFonts w:ascii="맑은 고딕" w:eastAsia="맑은 고딕" w:hAnsi="맑은 고딕" w:cs="굴림"/>
          <w:color w:val="000000" w:themeColor="text1"/>
          <w:kern w:val="0"/>
          <w:szCs w:val="20"/>
        </w:rPr>
      </w:pPr>
      <w:r w:rsidRPr="00C96A28">
        <w:rPr>
          <w:rFonts w:asciiTheme="minorEastAsia" w:hAnsiTheme="minorEastAsia" w:cs="함초롬바탕" w:hint="eastAsia"/>
          <w:color w:val="000000"/>
          <w:kern w:val="0"/>
          <w:szCs w:val="20"/>
        </w:rPr>
        <w:t xml:space="preserve">□ </w:t>
      </w:r>
      <w:r w:rsidR="00C031DF">
        <w:rPr>
          <w:rFonts w:asciiTheme="minorEastAsia" w:hAnsiTheme="minorEastAsia" w:cs="함초롬바탕" w:hint="eastAsia"/>
          <w:color w:val="000000"/>
          <w:kern w:val="0"/>
          <w:szCs w:val="20"/>
        </w:rPr>
        <w:t xml:space="preserve">제네시스는 </w:t>
      </w:r>
      <w:r w:rsidR="003B0D8F" w:rsidRPr="00C96A28">
        <w:rPr>
          <w:rFonts w:ascii="맑은 고딕" w:eastAsia="맑은 고딕" w:hAnsi="맑은 고딕" w:cs="굴림"/>
          <w:color w:val="000000"/>
          <w:kern w:val="0"/>
          <w:szCs w:val="20"/>
        </w:rPr>
        <w:t>2020</w:t>
      </w:r>
      <w:r w:rsidR="003B0D8F" w:rsidRPr="00C96A28">
        <w:rPr>
          <w:rFonts w:ascii="맑은 고딕" w:eastAsia="맑은 고딕" w:hAnsi="맑은 고딕" w:cs="굴림" w:hint="eastAsia"/>
          <w:color w:val="000000"/>
          <w:kern w:val="0"/>
          <w:szCs w:val="20"/>
        </w:rPr>
        <w:t>년</w:t>
      </w:r>
      <w:r w:rsidR="005124AD" w:rsidRPr="00C96A2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="005124AD" w:rsidRPr="00C96A28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이후</w:t>
      </w:r>
      <w:r w:rsidR="003B0D8F" w:rsidRPr="00C96A28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="006045C2" w:rsidRPr="00C96A28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다양한 </w:t>
      </w:r>
      <w:r w:rsidR="003B0D8F" w:rsidRPr="00C96A28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신</w:t>
      </w:r>
      <w:r w:rsidR="006045C2" w:rsidRPr="00C96A28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모델</w:t>
      </w:r>
      <w:r w:rsidR="003B0D8F" w:rsidRPr="00C96A28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출시</w:t>
      </w:r>
      <w:r w:rsidR="004A5C70" w:rsidRPr="00C96A28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로</w:t>
      </w:r>
      <w:r w:rsidR="003B0D8F" w:rsidRPr="00C96A28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꾸준히 </w:t>
      </w:r>
      <w:r w:rsidR="003B0D8F" w:rsidRPr="00C96A28">
        <w:rPr>
          <w:rFonts w:ascii="맑은 고딕" w:eastAsia="맑은 고딕" w:hAnsi="맑은 고딕" w:cs="굴림" w:hint="eastAsia"/>
          <w:color w:val="000000"/>
          <w:kern w:val="0"/>
          <w:szCs w:val="20"/>
        </w:rPr>
        <w:t>판매</w:t>
      </w:r>
      <w:r w:rsidR="00185FBA" w:rsidRPr="00C96A28">
        <w:rPr>
          <w:rFonts w:ascii="맑은 고딕" w:eastAsia="맑은 고딕" w:hAnsi="맑은 고딕" w:cs="굴림" w:hint="eastAsia"/>
          <w:color w:val="000000"/>
          <w:kern w:val="0"/>
          <w:szCs w:val="20"/>
        </w:rPr>
        <w:t>를 확대해</w:t>
      </w:r>
      <w:r w:rsidR="00C031D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="006045C2" w:rsidRPr="00C96A28">
        <w:rPr>
          <w:rFonts w:ascii="맑은 고딕" w:eastAsia="맑은 고딕" w:hAnsi="맑은 고딕" w:cs="굴림"/>
          <w:color w:val="000000"/>
          <w:kern w:val="0"/>
          <w:szCs w:val="20"/>
        </w:rPr>
        <w:t>2021</w:t>
      </w:r>
      <w:r w:rsidR="006045C2" w:rsidRPr="00C96A2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년 </w:t>
      </w:r>
      <w:r w:rsidR="0077201B" w:rsidRPr="00C96A28">
        <w:rPr>
          <w:rFonts w:ascii="맑은 고딕" w:eastAsia="맑은 고딕" w:hAnsi="맑은 고딕" w:cs="굴림" w:hint="eastAsia"/>
          <w:color w:val="000000"/>
          <w:kern w:val="0"/>
          <w:szCs w:val="20"/>
        </w:rPr>
        <w:t>처음으로</w:t>
      </w:r>
      <w:r w:rsidR="006045C2" w:rsidRPr="00C96A2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="006045C2" w:rsidRPr="00C96A28">
        <w:rPr>
          <w:rFonts w:ascii="맑은 고딕" w:eastAsia="맑은 고딕" w:hAnsi="맑은 고딕" w:cs="굴림"/>
          <w:color w:val="000000"/>
          <w:kern w:val="0"/>
          <w:szCs w:val="20"/>
        </w:rPr>
        <w:t>10</w:t>
      </w:r>
      <w:r w:rsidR="006045C2" w:rsidRPr="00C96A28">
        <w:rPr>
          <w:rFonts w:ascii="맑은 고딕" w:eastAsia="맑은 고딕" w:hAnsi="맑은 고딕" w:cs="굴림" w:hint="eastAsia"/>
          <w:color w:val="000000"/>
          <w:kern w:val="0"/>
          <w:szCs w:val="20"/>
        </w:rPr>
        <w:t>만대 이상</w:t>
      </w:r>
      <w:r w:rsidR="001C1607" w:rsidRPr="00C96A28">
        <w:rPr>
          <w:rFonts w:asciiTheme="minorEastAsia" w:hAnsiTheme="minorEastAsia" w:cs="굴림" w:hint="eastAsia"/>
          <w:color w:val="000000"/>
          <w:kern w:val="0"/>
          <w:szCs w:val="20"/>
        </w:rPr>
        <w:t xml:space="preserve">(약 </w:t>
      </w:r>
      <w:r w:rsidR="001C1607" w:rsidRPr="00C96A28">
        <w:rPr>
          <w:rFonts w:asciiTheme="minorEastAsia" w:hAnsiTheme="minorEastAsia" w:cs="굴림"/>
          <w:color w:val="000000"/>
          <w:kern w:val="0"/>
          <w:szCs w:val="20"/>
        </w:rPr>
        <w:t>13</w:t>
      </w:r>
      <w:r w:rsidR="001C1607" w:rsidRPr="00C96A28">
        <w:rPr>
          <w:rFonts w:asciiTheme="minorEastAsia" w:hAnsiTheme="minorEastAsia" w:cs="굴림" w:hint="eastAsia"/>
          <w:color w:val="000000"/>
          <w:kern w:val="0"/>
          <w:szCs w:val="20"/>
        </w:rPr>
        <w:t>만</w:t>
      </w:r>
      <w:r w:rsidR="00185FBA" w:rsidRPr="00C96A28">
        <w:rPr>
          <w:rFonts w:asciiTheme="minorEastAsia" w:hAnsiTheme="minorEastAsia" w:cs="굴림" w:hint="eastAsia"/>
          <w:color w:val="000000"/>
          <w:kern w:val="0"/>
          <w:szCs w:val="20"/>
        </w:rPr>
        <w:t>8</w:t>
      </w:r>
      <w:r w:rsidR="00185FBA" w:rsidRPr="00C96A28">
        <w:rPr>
          <w:rFonts w:asciiTheme="minorEastAsia" w:hAnsiTheme="minorEastAsia" w:cs="굴림"/>
          <w:color w:val="000000"/>
          <w:kern w:val="0"/>
          <w:szCs w:val="20"/>
        </w:rPr>
        <w:t>000</w:t>
      </w:r>
      <w:r w:rsidR="001C1607" w:rsidRPr="00C96A28">
        <w:rPr>
          <w:rFonts w:asciiTheme="minorEastAsia" w:hAnsiTheme="minorEastAsia" w:cs="굴림" w:hint="eastAsia"/>
          <w:color w:val="000000"/>
          <w:kern w:val="0"/>
          <w:szCs w:val="20"/>
        </w:rPr>
        <w:t>대</w:t>
      </w:r>
      <w:r w:rsidR="001C1607" w:rsidRPr="00C96A28">
        <w:rPr>
          <w:rFonts w:asciiTheme="minorEastAsia" w:hAnsiTheme="minorEastAsia" w:cs="굴림"/>
          <w:color w:val="000000"/>
          <w:kern w:val="0"/>
          <w:szCs w:val="20"/>
        </w:rPr>
        <w:t>)</w:t>
      </w:r>
      <w:r w:rsidR="006045C2" w:rsidRPr="00C96A2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을 </w:t>
      </w:r>
      <w:r w:rsidR="00C031DF">
        <w:rPr>
          <w:rFonts w:ascii="맑은 고딕" w:eastAsia="맑은 고딕" w:hAnsi="맑은 고딕" w:cs="굴림" w:hint="eastAsia"/>
          <w:color w:val="000000"/>
          <w:kern w:val="0"/>
          <w:szCs w:val="20"/>
        </w:rPr>
        <w:t>돌파</w:t>
      </w:r>
      <w:r w:rsidR="006045C2" w:rsidRPr="00C96A2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했고 </w:t>
      </w:r>
      <w:r w:rsidR="00185FBA" w:rsidRPr="00C96A28">
        <w:rPr>
          <w:rFonts w:ascii="맑은 고딕" w:eastAsia="맑은 고딕" w:hAnsi="맑은 고딕" w:cs="굴림" w:hint="eastAsia"/>
          <w:color w:val="000000"/>
          <w:kern w:val="0"/>
          <w:szCs w:val="20"/>
        </w:rPr>
        <w:t>지난해</w:t>
      </w:r>
      <w:r w:rsidR="006045C2" w:rsidRPr="00C96A2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에도 </w:t>
      </w:r>
      <w:r w:rsidR="001C1607" w:rsidRPr="00C96A28">
        <w:rPr>
          <w:rFonts w:ascii="맑은 고딕" w:eastAsia="맑은 고딕" w:hAnsi="맑은 고딕" w:cs="굴림" w:hint="eastAsia"/>
          <w:color w:val="000000"/>
          <w:kern w:val="0"/>
          <w:szCs w:val="20"/>
        </w:rPr>
        <w:t>비슷</w:t>
      </w:r>
      <w:r w:rsidR="006045C2" w:rsidRPr="00C96A28">
        <w:rPr>
          <w:rFonts w:ascii="맑은 고딕" w:eastAsia="맑은 고딕" w:hAnsi="맑은 고딕" w:cs="굴림" w:hint="eastAsia"/>
          <w:color w:val="000000"/>
          <w:kern w:val="0"/>
          <w:szCs w:val="20"/>
        </w:rPr>
        <w:t>한 수준을 유지했다.</w:t>
      </w:r>
      <w:r w:rsidR="006045C2" w:rsidRPr="00C96A28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</w:t>
      </w:r>
      <w:r w:rsidR="0077201B" w:rsidRPr="00C96A28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뛰어난 상품성</w:t>
      </w:r>
      <w:r w:rsidR="00185FBA" w:rsidRPr="00C96A28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,</w:t>
      </w:r>
      <w:r w:rsidR="00185FBA" w:rsidRPr="00C96A28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</w:t>
      </w:r>
      <w:r w:rsidR="00185FBA" w:rsidRPr="00C96A28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수입</w:t>
      </w:r>
      <w:r w:rsidR="0077201B" w:rsidRPr="00C96A28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프리미엄 대비 </w:t>
      </w:r>
      <w:r w:rsidR="004A5C70" w:rsidRPr="00C96A28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우수한 </w:t>
      </w:r>
      <w:r w:rsidR="0077201B" w:rsidRPr="00C96A28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가격</w:t>
      </w:r>
      <w:r w:rsidR="004A5C70" w:rsidRPr="00C96A28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="0077201B" w:rsidRPr="00C96A28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경쟁력</w:t>
      </w:r>
      <w:r w:rsidR="00185FBA" w:rsidRPr="00C96A28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등의</w:t>
      </w:r>
      <w:r w:rsidR="0077201B" w:rsidRPr="00C96A28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요소가 긍정적</w:t>
      </w:r>
      <w:r w:rsidR="004A5C70" w:rsidRPr="00C96A28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으로</w:t>
      </w:r>
      <w:r w:rsidR="0077201B" w:rsidRPr="00C96A28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="004A5C70" w:rsidRPr="00C96A28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작용한 결과</w:t>
      </w:r>
      <w:r w:rsidR="0077201B" w:rsidRPr="00C96A28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다.</w:t>
      </w:r>
    </w:p>
    <w:p w:rsidR="00764F05" w:rsidRDefault="00185FBA" w:rsidP="00530A49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C34DB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○ </w:t>
      </w:r>
      <w:r w:rsidR="0077201B" w:rsidRPr="00244C7F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제네시스는 </w:t>
      </w:r>
      <w:r w:rsidR="00C96A2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점유율 외에</w:t>
      </w:r>
      <w:r w:rsidR="00764F0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타 브랜드와의 비교경쟁에서도 우위를 점했다.</w:t>
      </w:r>
      <w:r w:rsidR="00764F0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764F0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제네시스와</w:t>
      </w:r>
      <w:r w:rsidR="002C0A7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2C0A78" w:rsidRPr="002C0A78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lastRenderedPageBreak/>
        <w:t>BMW</w:t>
      </w:r>
      <w:r w:rsidR="002C0A7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를</w:t>
      </w:r>
      <w:r w:rsidR="002C0A78" w:rsidRPr="002C0A78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비교한 소비자 10명 중 7명</w:t>
      </w:r>
      <w:r w:rsidR="00B87D4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</w:t>
      </w:r>
      <w:r w:rsidR="00B87D4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70.6%)</w:t>
      </w:r>
      <w:r w:rsidR="00530A4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이</w:t>
      </w:r>
      <w:r w:rsidR="002C0A7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,</w:t>
      </w:r>
      <w:r w:rsidR="002C0A78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2C0A7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제네시스와 벤츠를</w:t>
      </w:r>
      <w:r w:rsidR="002C0A78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530A4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저울질한</w:t>
      </w:r>
      <w:r w:rsidR="002C0A7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소비자 </w:t>
      </w:r>
      <w:r w:rsidR="002C0A78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10</w:t>
      </w:r>
      <w:r w:rsidR="002C0A7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명 중 </w:t>
      </w:r>
      <w:r w:rsidR="002C0A78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6</w:t>
      </w:r>
      <w:r w:rsidR="002C0A78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명</w:t>
      </w:r>
      <w:r w:rsidR="00B87D4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</w:t>
      </w:r>
      <w:r w:rsidR="00B87D43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62.8%)</w:t>
      </w:r>
      <w:r w:rsidR="00530A4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이 제네시스를 선택했다</w:t>
      </w:r>
      <w:r w:rsidR="002C0A78" w:rsidRPr="002C0A78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.</w:t>
      </w:r>
      <w:r w:rsidR="00764F0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7E19A6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‘</w:t>
      </w:r>
      <w:r w:rsidR="00530A4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제네시스-벤츠</w:t>
      </w:r>
      <w:r w:rsidR="007E19A6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’ </w:t>
      </w:r>
      <w:r w:rsidR="007E19A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또는 </w:t>
      </w:r>
      <w:r w:rsidR="007E19A6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‘</w:t>
      </w:r>
      <w:r w:rsidR="00530A4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제네시스</w:t>
      </w:r>
      <w:r w:rsidR="00530A4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-</w:t>
      </w:r>
      <w:r w:rsidR="00530A4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B</w:t>
      </w:r>
      <w:r w:rsidR="00530A4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MW</w:t>
      </w:r>
      <w:r w:rsidR="007E19A6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’</w:t>
      </w:r>
      <w:r w:rsidR="00530A4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사이에서 고민하던 고객 3명 중 </w:t>
      </w:r>
      <w:r w:rsidR="00530A4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2</w:t>
      </w:r>
      <w:r w:rsidR="00530A4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명(</w:t>
      </w:r>
      <w:r w:rsidR="00530A4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66.5%)</w:t>
      </w:r>
      <w:r w:rsidR="00530A4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의 결론이 제네시스였던 셈이다.</w:t>
      </w:r>
      <w:r w:rsidR="00530A49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530A4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다른 </w:t>
      </w:r>
      <w:r w:rsidR="00764F05" w:rsidRPr="00764F0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프리미엄</w:t>
      </w:r>
      <w:r w:rsidR="00764F05" w:rsidRPr="00764F0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브랜드(아우디</w:t>
      </w:r>
      <w:r w:rsidR="00F2747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,</w:t>
      </w:r>
      <w:r w:rsidR="009E320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764F05" w:rsidRPr="00764F0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볼보</w:t>
      </w:r>
      <w:r w:rsidR="00F2747E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,</w:t>
      </w:r>
      <w:r w:rsidR="00764F05" w:rsidRPr="00764F05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렉서스)</w:t>
      </w:r>
      <w:r w:rsidR="00C031DF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C031D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중 하나</w:t>
      </w:r>
      <w:r w:rsidR="00FC269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와</w:t>
      </w:r>
      <w:r w:rsidR="00764F0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B87D4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제네시스</w:t>
      </w:r>
      <w:r w:rsidR="00FC269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를 놓고 견주</w:t>
      </w:r>
      <w:r w:rsidR="00530A4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던 </w:t>
      </w:r>
      <w:r w:rsidR="006752E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소비자</w:t>
      </w:r>
      <w:r w:rsidR="00530A4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도 </w:t>
      </w:r>
      <w:r w:rsidR="007E19A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비슷한 비율로 </w:t>
      </w:r>
      <w:r w:rsidR="00764F0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제네시스를 택했다.</w:t>
      </w:r>
    </w:p>
    <w:p w:rsidR="009E320C" w:rsidRPr="001366A0" w:rsidRDefault="00B81CA0" w:rsidP="00C96A28">
      <w:pPr>
        <w:spacing w:before="120" w:after="0" w:line="240" w:lineRule="auto"/>
        <w:ind w:leftChars="150" w:left="300"/>
        <w:textAlignment w:val="baseline"/>
        <w:rPr>
          <w:rFonts w:asciiTheme="minorEastAsia" w:hAnsiTheme="minorEastAsia" w:cs="함초롬바탕"/>
          <w:color w:val="000000"/>
          <w:kern w:val="0"/>
          <w:sz w:val="22"/>
        </w:rPr>
      </w:pPr>
      <w:r w:rsidRPr="001366A0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□ </w:t>
      </w:r>
      <w:r w:rsidR="00D92B20" w:rsidRPr="001366A0">
        <w:rPr>
          <w:rFonts w:asciiTheme="minorEastAsia" w:hAnsiTheme="minorEastAsia" w:cs="함초롬바탕" w:hint="eastAsia"/>
          <w:color w:val="000000"/>
          <w:kern w:val="0"/>
          <w:sz w:val="22"/>
        </w:rPr>
        <w:t>브랜드 간 경쟁 관계</w:t>
      </w:r>
      <w:r w:rsidR="007E19A6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에서 </w:t>
      </w:r>
      <w:r w:rsidR="00D65F47" w:rsidRPr="001366A0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최종 </w:t>
      </w:r>
      <w:r w:rsidR="00D92B20" w:rsidRPr="001366A0">
        <w:rPr>
          <w:rFonts w:asciiTheme="minorEastAsia" w:hAnsiTheme="minorEastAsia" w:cs="함초롬바탕" w:hint="eastAsia"/>
          <w:color w:val="000000"/>
          <w:kern w:val="0"/>
          <w:sz w:val="22"/>
        </w:rPr>
        <w:t>구입</w:t>
      </w:r>
      <w:r w:rsidR="00D65F47" w:rsidRPr="001366A0">
        <w:rPr>
          <w:rFonts w:asciiTheme="minorEastAsia" w:hAnsiTheme="minorEastAsia" w:cs="함초롬바탕" w:hint="eastAsia"/>
          <w:color w:val="000000"/>
          <w:kern w:val="0"/>
          <w:sz w:val="22"/>
        </w:rPr>
        <w:t>한 브랜드의 비율</w:t>
      </w:r>
      <w:r w:rsidR="009E320C" w:rsidRPr="001366A0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을 </w:t>
      </w:r>
      <w:r w:rsidR="000E7576">
        <w:rPr>
          <w:rFonts w:asciiTheme="minorEastAsia" w:hAnsiTheme="minorEastAsia" w:cs="함초롬바탕" w:hint="eastAsia"/>
          <w:color w:val="000000"/>
          <w:kern w:val="0"/>
          <w:sz w:val="22"/>
        </w:rPr>
        <w:t>비교</w:t>
      </w:r>
      <w:r w:rsidR="009E320C" w:rsidRPr="001366A0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하면 </w:t>
      </w:r>
      <w:r w:rsidR="00530A49">
        <w:rPr>
          <w:rFonts w:asciiTheme="minorEastAsia" w:hAnsiTheme="minorEastAsia" w:cs="함초롬바탕" w:hint="eastAsia"/>
          <w:color w:val="000000"/>
          <w:kern w:val="0"/>
          <w:sz w:val="22"/>
        </w:rPr>
        <w:t>△</w:t>
      </w:r>
      <w:r w:rsidR="009E320C" w:rsidRPr="001366A0">
        <w:rPr>
          <w:rFonts w:asciiTheme="minorEastAsia" w:hAnsiTheme="minorEastAsia" w:cs="함초롬바탕" w:hint="eastAsia"/>
          <w:color w:val="000000"/>
          <w:kern w:val="0"/>
          <w:sz w:val="22"/>
        </w:rPr>
        <w:t>제네시스</w:t>
      </w:r>
      <w:r w:rsidR="00C031DF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v</w:t>
      </w:r>
      <w:r w:rsidR="00C031DF">
        <w:rPr>
          <w:rFonts w:asciiTheme="minorEastAsia" w:hAnsiTheme="minorEastAsia" w:cs="함초롬바탕"/>
          <w:color w:val="000000"/>
          <w:kern w:val="0"/>
          <w:sz w:val="22"/>
        </w:rPr>
        <w:t xml:space="preserve">s </w:t>
      </w:r>
      <w:r w:rsidR="009E320C" w:rsidRPr="001366A0">
        <w:rPr>
          <w:rFonts w:asciiTheme="minorEastAsia" w:hAnsiTheme="minorEastAsia" w:cs="함초롬바탕" w:hint="eastAsia"/>
          <w:color w:val="000000"/>
          <w:kern w:val="0"/>
          <w:sz w:val="22"/>
        </w:rPr>
        <w:t>벤츠(</w:t>
      </w:r>
      <w:r w:rsidR="00C031DF" w:rsidRPr="001366A0">
        <w:rPr>
          <w:rFonts w:asciiTheme="minorEastAsia" w:hAnsiTheme="minorEastAsia" w:cs="함초롬바탕"/>
          <w:color w:val="000000"/>
          <w:kern w:val="0"/>
          <w:sz w:val="22"/>
        </w:rPr>
        <w:t>62.8%</w:t>
      </w:r>
      <w:r w:rsidR="00C031DF">
        <w:rPr>
          <w:rFonts w:asciiTheme="minorEastAsia" w:hAnsiTheme="minorEastAsia" w:cs="함초롬바탕"/>
          <w:color w:val="000000"/>
          <w:kern w:val="0"/>
          <w:sz w:val="22"/>
        </w:rPr>
        <w:t xml:space="preserve"> </w:t>
      </w:r>
      <w:r w:rsidR="00C031DF">
        <w:rPr>
          <w:rFonts w:asciiTheme="minorEastAsia" w:hAnsiTheme="minorEastAsia" w:cs="함초롬바탕" w:hint="eastAsia"/>
          <w:color w:val="000000"/>
          <w:kern w:val="0"/>
          <w:sz w:val="22"/>
        </w:rPr>
        <w:t>v</w:t>
      </w:r>
      <w:r w:rsidR="00C031DF">
        <w:rPr>
          <w:rFonts w:asciiTheme="minorEastAsia" w:hAnsiTheme="minorEastAsia" w:cs="함초롬바탕"/>
          <w:color w:val="000000"/>
          <w:kern w:val="0"/>
          <w:sz w:val="22"/>
        </w:rPr>
        <w:t xml:space="preserve">s </w:t>
      </w:r>
      <w:r w:rsidR="009E320C" w:rsidRPr="001366A0">
        <w:rPr>
          <w:rFonts w:asciiTheme="minorEastAsia" w:hAnsiTheme="minorEastAsia" w:cs="함초롬바탕"/>
          <w:color w:val="000000"/>
          <w:kern w:val="0"/>
          <w:sz w:val="22"/>
        </w:rPr>
        <w:t xml:space="preserve">37.2%), </w:t>
      </w:r>
      <w:r w:rsidR="00530A49">
        <w:rPr>
          <w:rFonts w:asciiTheme="minorEastAsia" w:hAnsiTheme="minorEastAsia" w:cs="함초롬바탕" w:hint="eastAsia"/>
          <w:color w:val="000000"/>
          <w:kern w:val="0"/>
          <w:sz w:val="22"/>
        </w:rPr>
        <w:t>△</w:t>
      </w:r>
      <w:r w:rsidR="009E320C" w:rsidRPr="001366A0">
        <w:rPr>
          <w:rFonts w:asciiTheme="minorEastAsia" w:hAnsiTheme="minorEastAsia" w:cs="함초롬바탕" w:hint="eastAsia"/>
          <w:color w:val="000000"/>
          <w:kern w:val="0"/>
          <w:sz w:val="22"/>
        </w:rPr>
        <w:t>제네시스</w:t>
      </w:r>
      <w:r w:rsidR="00C031DF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v</w:t>
      </w:r>
      <w:r w:rsidR="00C031DF">
        <w:rPr>
          <w:rFonts w:asciiTheme="minorEastAsia" w:hAnsiTheme="minorEastAsia" w:cs="함초롬바탕"/>
          <w:color w:val="000000"/>
          <w:kern w:val="0"/>
          <w:sz w:val="22"/>
        </w:rPr>
        <w:t xml:space="preserve">s </w:t>
      </w:r>
      <w:r w:rsidR="009E320C" w:rsidRPr="001366A0">
        <w:rPr>
          <w:rFonts w:asciiTheme="minorEastAsia" w:hAnsiTheme="minorEastAsia" w:cs="함초롬바탕"/>
          <w:color w:val="000000"/>
          <w:kern w:val="0"/>
          <w:sz w:val="22"/>
        </w:rPr>
        <w:t>BMW</w:t>
      </w:r>
      <w:r w:rsidR="009E320C" w:rsidRPr="001366A0">
        <w:rPr>
          <w:rFonts w:asciiTheme="minorEastAsia" w:hAnsiTheme="minorEastAsia" w:cs="함초롬바탕" w:hint="eastAsia"/>
          <w:color w:val="000000"/>
          <w:kern w:val="0"/>
          <w:sz w:val="22"/>
        </w:rPr>
        <w:t>(</w:t>
      </w:r>
      <w:r w:rsidR="00C031DF" w:rsidRPr="001366A0">
        <w:rPr>
          <w:rFonts w:asciiTheme="minorEastAsia" w:hAnsiTheme="minorEastAsia" w:cs="함초롬바탕"/>
          <w:color w:val="000000"/>
          <w:kern w:val="0"/>
          <w:sz w:val="22"/>
        </w:rPr>
        <w:t>70.6%</w:t>
      </w:r>
      <w:r w:rsidR="00C031DF">
        <w:rPr>
          <w:rFonts w:asciiTheme="minorEastAsia" w:hAnsiTheme="minorEastAsia" w:cs="함초롬바탕"/>
          <w:color w:val="000000"/>
          <w:kern w:val="0"/>
          <w:sz w:val="22"/>
        </w:rPr>
        <w:t xml:space="preserve"> vs </w:t>
      </w:r>
      <w:r w:rsidR="009E320C" w:rsidRPr="001366A0">
        <w:rPr>
          <w:rFonts w:asciiTheme="minorEastAsia" w:hAnsiTheme="minorEastAsia" w:cs="함초롬바탕"/>
          <w:color w:val="000000"/>
          <w:kern w:val="0"/>
          <w:sz w:val="22"/>
        </w:rPr>
        <w:t xml:space="preserve">29.4%), </w:t>
      </w:r>
      <w:r w:rsidR="00530A49">
        <w:rPr>
          <w:rFonts w:asciiTheme="minorEastAsia" w:hAnsiTheme="minorEastAsia" w:cs="함초롬바탕" w:hint="eastAsia"/>
          <w:color w:val="000000"/>
          <w:kern w:val="0"/>
          <w:sz w:val="22"/>
        </w:rPr>
        <w:t>△</w:t>
      </w:r>
      <w:r w:rsidR="009E320C" w:rsidRPr="001366A0">
        <w:rPr>
          <w:rFonts w:asciiTheme="minorEastAsia" w:hAnsiTheme="minorEastAsia" w:cs="함초롬바탕" w:hint="eastAsia"/>
          <w:color w:val="000000"/>
          <w:kern w:val="0"/>
          <w:sz w:val="22"/>
        </w:rPr>
        <w:t>제네시스</w:t>
      </w:r>
      <w:r w:rsidR="00C031DF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v</w:t>
      </w:r>
      <w:r w:rsidR="00C031DF">
        <w:rPr>
          <w:rFonts w:asciiTheme="minorEastAsia" w:hAnsiTheme="minorEastAsia" w:cs="함초롬바탕"/>
          <w:color w:val="000000"/>
          <w:kern w:val="0"/>
          <w:sz w:val="22"/>
        </w:rPr>
        <w:t xml:space="preserve">s </w:t>
      </w:r>
      <w:r w:rsidR="009E320C" w:rsidRPr="001366A0">
        <w:rPr>
          <w:rFonts w:asciiTheme="minorEastAsia" w:hAnsiTheme="minorEastAsia" w:cs="함초롬바탕" w:hint="eastAsia"/>
          <w:color w:val="000000"/>
          <w:kern w:val="0"/>
          <w:sz w:val="22"/>
        </w:rPr>
        <w:t>아우디(</w:t>
      </w:r>
      <w:r w:rsidR="00C031DF" w:rsidRPr="001366A0">
        <w:rPr>
          <w:rFonts w:asciiTheme="minorEastAsia" w:hAnsiTheme="minorEastAsia" w:cs="함초롬바탕"/>
          <w:color w:val="000000"/>
          <w:kern w:val="0"/>
          <w:sz w:val="22"/>
        </w:rPr>
        <w:t>73.6%</w:t>
      </w:r>
      <w:r w:rsidR="00C031DF">
        <w:rPr>
          <w:rFonts w:asciiTheme="minorEastAsia" w:hAnsiTheme="minorEastAsia" w:cs="함초롬바탕"/>
          <w:color w:val="000000"/>
          <w:kern w:val="0"/>
          <w:sz w:val="22"/>
        </w:rPr>
        <w:t xml:space="preserve"> </w:t>
      </w:r>
      <w:r w:rsidR="00C031DF">
        <w:rPr>
          <w:rFonts w:asciiTheme="minorEastAsia" w:hAnsiTheme="minorEastAsia" w:cs="함초롬바탕" w:hint="eastAsia"/>
          <w:color w:val="000000"/>
          <w:kern w:val="0"/>
          <w:sz w:val="22"/>
        </w:rPr>
        <w:t>v</w:t>
      </w:r>
      <w:r w:rsidR="00C031DF">
        <w:rPr>
          <w:rFonts w:asciiTheme="minorEastAsia" w:hAnsiTheme="minorEastAsia" w:cs="함초롬바탕"/>
          <w:color w:val="000000"/>
          <w:kern w:val="0"/>
          <w:sz w:val="22"/>
        </w:rPr>
        <w:t xml:space="preserve">s </w:t>
      </w:r>
      <w:r w:rsidR="009E320C" w:rsidRPr="001366A0">
        <w:rPr>
          <w:rFonts w:asciiTheme="minorEastAsia" w:hAnsiTheme="minorEastAsia" w:cs="함초롬바탕"/>
          <w:color w:val="000000"/>
          <w:kern w:val="0"/>
          <w:sz w:val="22"/>
        </w:rPr>
        <w:t xml:space="preserve">26.4%), </w:t>
      </w:r>
      <w:r w:rsidR="00530A49">
        <w:rPr>
          <w:rFonts w:asciiTheme="minorEastAsia" w:hAnsiTheme="minorEastAsia" w:cs="함초롬바탕" w:hint="eastAsia"/>
          <w:color w:val="000000"/>
          <w:kern w:val="0"/>
          <w:sz w:val="22"/>
        </w:rPr>
        <w:t>△</w:t>
      </w:r>
      <w:r w:rsidR="009E320C" w:rsidRPr="001366A0">
        <w:rPr>
          <w:rFonts w:asciiTheme="minorEastAsia" w:hAnsiTheme="minorEastAsia" w:cs="함초롬바탕" w:hint="eastAsia"/>
          <w:color w:val="000000"/>
          <w:kern w:val="0"/>
          <w:sz w:val="22"/>
        </w:rPr>
        <w:t>제네시스</w:t>
      </w:r>
      <w:r w:rsidR="00C031DF">
        <w:rPr>
          <w:rFonts w:asciiTheme="minorEastAsia" w:hAnsiTheme="minorEastAsia" w:cs="함초롬바탕"/>
          <w:color w:val="000000"/>
          <w:kern w:val="0"/>
          <w:sz w:val="22"/>
        </w:rPr>
        <w:t xml:space="preserve"> </w:t>
      </w:r>
      <w:r w:rsidR="00C031DF">
        <w:rPr>
          <w:rFonts w:asciiTheme="minorEastAsia" w:hAnsiTheme="minorEastAsia" w:cs="함초롬바탕" w:hint="eastAsia"/>
          <w:color w:val="000000"/>
          <w:kern w:val="0"/>
          <w:sz w:val="22"/>
        </w:rPr>
        <w:t>v</w:t>
      </w:r>
      <w:r w:rsidR="00C031DF">
        <w:rPr>
          <w:rFonts w:asciiTheme="minorEastAsia" w:hAnsiTheme="minorEastAsia" w:cs="함초롬바탕"/>
          <w:color w:val="000000"/>
          <w:kern w:val="0"/>
          <w:sz w:val="22"/>
        </w:rPr>
        <w:t xml:space="preserve">s </w:t>
      </w:r>
      <w:r w:rsidR="009E320C" w:rsidRPr="001366A0">
        <w:rPr>
          <w:rFonts w:asciiTheme="minorEastAsia" w:hAnsiTheme="minorEastAsia" w:cs="함초롬바탕" w:hint="eastAsia"/>
          <w:color w:val="000000"/>
          <w:kern w:val="0"/>
          <w:sz w:val="22"/>
        </w:rPr>
        <w:t>볼보(</w:t>
      </w:r>
      <w:r w:rsidR="00C031DF" w:rsidRPr="001366A0">
        <w:rPr>
          <w:rFonts w:asciiTheme="minorEastAsia" w:hAnsiTheme="minorEastAsia" w:cs="함초롬바탕"/>
          <w:color w:val="000000"/>
          <w:kern w:val="0"/>
          <w:sz w:val="22"/>
        </w:rPr>
        <w:t>73.9%</w:t>
      </w:r>
      <w:r w:rsidR="00C031DF">
        <w:rPr>
          <w:rFonts w:asciiTheme="minorEastAsia" w:hAnsiTheme="minorEastAsia" w:cs="함초롬바탕"/>
          <w:color w:val="000000"/>
          <w:kern w:val="0"/>
          <w:sz w:val="22"/>
        </w:rPr>
        <w:t xml:space="preserve"> </w:t>
      </w:r>
      <w:r w:rsidR="00C031DF">
        <w:rPr>
          <w:rFonts w:asciiTheme="minorEastAsia" w:hAnsiTheme="minorEastAsia" w:cs="함초롬바탕" w:hint="eastAsia"/>
          <w:color w:val="000000"/>
          <w:kern w:val="0"/>
          <w:sz w:val="22"/>
        </w:rPr>
        <w:t>v</w:t>
      </w:r>
      <w:r w:rsidR="00C031DF">
        <w:rPr>
          <w:rFonts w:asciiTheme="minorEastAsia" w:hAnsiTheme="minorEastAsia" w:cs="함초롬바탕"/>
          <w:color w:val="000000"/>
          <w:kern w:val="0"/>
          <w:sz w:val="22"/>
        </w:rPr>
        <w:t>s</w:t>
      </w:r>
      <w:r w:rsidR="00C031DF" w:rsidRPr="001366A0">
        <w:rPr>
          <w:rFonts w:asciiTheme="minorEastAsia" w:hAnsiTheme="minorEastAsia" w:cs="함초롬바탕"/>
          <w:color w:val="000000"/>
          <w:kern w:val="0"/>
          <w:sz w:val="22"/>
        </w:rPr>
        <w:t xml:space="preserve"> </w:t>
      </w:r>
      <w:r w:rsidR="009E320C" w:rsidRPr="001366A0">
        <w:rPr>
          <w:rFonts w:asciiTheme="minorEastAsia" w:hAnsiTheme="minorEastAsia" w:cs="함초롬바탕"/>
          <w:color w:val="000000"/>
          <w:kern w:val="0"/>
          <w:sz w:val="22"/>
        </w:rPr>
        <w:t xml:space="preserve">26.1%), </w:t>
      </w:r>
      <w:r w:rsidR="00530A49">
        <w:rPr>
          <w:rFonts w:asciiTheme="minorEastAsia" w:hAnsiTheme="minorEastAsia" w:cs="함초롬바탕" w:hint="eastAsia"/>
          <w:color w:val="000000"/>
          <w:kern w:val="0"/>
          <w:sz w:val="22"/>
        </w:rPr>
        <w:t>△</w:t>
      </w:r>
      <w:r w:rsidR="009E320C" w:rsidRPr="001366A0">
        <w:rPr>
          <w:rFonts w:asciiTheme="minorEastAsia" w:hAnsiTheme="minorEastAsia" w:cs="함초롬바탕" w:hint="eastAsia"/>
          <w:color w:val="000000"/>
          <w:kern w:val="0"/>
          <w:sz w:val="22"/>
        </w:rPr>
        <w:t>제네시스</w:t>
      </w:r>
      <w:r w:rsidR="00C031DF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v</w:t>
      </w:r>
      <w:r w:rsidR="00C031DF">
        <w:rPr>
          <w:rFonts w:asciiTheme="minorEastAsia" w:hAnsiTheme="minorEastAsia" w:cs="함초롬바탕"/>
          <w:color w:val="000000"/>
          <w:kern w:val="0"/>
          <w:sz w:val="22"/>
        </w:rPr>
        <w:t>s</w:t>
      </w:r>
      <w:r w:rsidR="00C031DF" w:rsidRPr="001366A0">
        <w:rPr>
          <w:rFonts w:asciiTheme="minorEastAsia" w:hAnsiTheme="minorEastAsia" w:cs="함초롬바탕" w:hint="eastAsia"/>
          <w:color w:val="000000"/>
          <w:kern w:val="0"/>
          <w:sz w:val="22"/>
        </w:rPr>
        <w:t xml:space="preserve"> </w:t>
      </w:r>
      <w:r w:rsidR="009E320C" w:rsidRPr="001366A0">
        <w:rPr>
          <w:rFonts w:asciiTheme="minorEastAsia" w:hAnsiTheme="minorEastAsia" w:cs="함초롬바탕" w:hint="eastAsia"/>
          <w:color w:val="000000"/>
          <w:kern w:val="0"/>
          <w:sz w:val="22"/>
        </w:rPr>
        <w:t>렉서스(</w:t>
      </w:r>
      <w:r w:rsidR="00C031DF" w:rsidRPr="001366A0">
        <w:rPr>
          <w:rFonts w:asciiTheme="minorEastAsia" w:hAnsiTheme="minorEastAsia" w:cs="함초롬바탕"/>
          <w:color w:val="000000"/>
          <w:kern w:val="0"/>
          <w:sz w:val="22"/>
        </w:rPr>
        <w:t>56.8%</w:t>
      </w:r>
      <w:r w:rsidR="00C031DF">
        <w:rPr>
          <w:rFonts w:asciiTheme="minorEastAsia" w:hAnsiTheme="minorEastAsia" w:cs="함초롬바탕"/>
          <w:color w:val="000000"/>
          <w:kern w:val="0"/>
          <w:sz w:val="22"/>
        </w:rPr>
        <w:t xml:space="preserve"> </w:t>
      </w:r>
      <w:r w:rsidR="00C031DF">
        <w:rPr>
          <w:rFonts w:asciiTheme="minorEastAsia" w:hAnsiTheme="minorEastAsia" w:cs="함초롬바탕" w:hint="eastAsia"/>
          <w:color w:val="000000"/>
          <w:kern w:val="0"/>
          <w:sz w:val="22"/>
        </w:rPr>
        <w:t>v</w:t>
      </w:r>
      <w:r w:rsidR="00C031DF">
        <w:rPr>
          <w:rFonts w:asciiTheme="minorEastAsia" w:hAnsiTheme="minorEastAsia" w:cs="함초롬바탕"/>
          <w:color w:val="000000"/>
          <w:kern w:val="0"/>
          <w:sz w:val="22"/>
        </w:rPr>
        <w:t>s</w:t>
      </w:r>
      <w:r w:rsidR="00C031DF" w:rsidRPr="001366A0">
        <w:rPr>
          <w:rFonts w:asciiTheme="minorEastAsia" w:hAnsiTheme="minorEastAsia" w:cs="함초롬바탕"/>
          <w:color w:val="000000"/>
          <w:kern w:val="0"/>
          <w:sz w:val="22"/>
        </w:rPr>
        <w:t xml:space="preserve"> </w:t>
      </w:r>
      <w:r w:rsidR="009E320C" w:rsidRPr="001366A0">
        <w:rPr>
          <w:rFonts w:asciiTheme="minorEastAsia" w:hAnsiTheme="minorEastAsia" w:cs="함초롬바탕"/>
          <w:color w:val="000000"/>
          <w:kern w:val="0"/>
          <w:sz w:val="22"/>
        </w:rPr>
        <w:t>43.2%)</w:t>
      </w:r>
      <w:r w:rsidR="00B87D43">
        <w:rPr>
          <w:rFonts w:asciiTheme="minorEastAsia" w:hAnsiTheme="minorEastAsia" w:cs="함초롬바탕" w:hint="eastAsia"/>
          <w:color w:val="000000"/>
          <w:kern w:val="0"/>
          <w:sz w:val="22"/>
        </w:rPr>
        <w:t>였다</w:t>
      </w:r>
      <w:r w:rsidR="006752E2">
        <w:rPr>
          <w:rFonts w:asciiTheme="minorEastAsia" w:hAnsiTheme="minorEastAsia" w:cs="함초롬바탕"/>
          <w:color w:val="000000"/>
          <w:kern w:val="0"/>
          <w:sz w:val="22"/>
        </w:rPr>
        <w:t>.</w:t>
      </w:r>
    </w:p>
    <w:p w:rsidR="00E825B5" w:rsidRPr="00B87D43" w:rsidRDefault="00E825B5" w:rsidP="009E320C">
      <w:pPr>
        <w:spacing w:before="120"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E825B5" w:rsidRPr="00C34DBD" w:rsidRDefault="00E825B5" w:rsidP="00F07230">
      <w:pPr>
        <w:spacing w:before="120" w:after="0" w:line="240" w:lineRule="auto"/>
        <w:textAlignment w:val="baseline"/>
        <w:rPr>
          <w:rFonts w:ascii="Arial" w:eastAsia="굴림" w:hAnsi="굴림" w:cs="굴림"/>
          <w:color w:val="000000"/>
          <w:kern w:val="0"/>
          <w:sz w:val="24"/>
          <w:szCs w:val="24"/>
        </w:rPr>
      </w:pPr>
      <w:r w:rsidRPr="00C34DB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■ </w:t>
      </w:r>
      <w:r w:rsidR="00D65F47" w:rsidRPr="008A77FD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벤츠</w:t>
      </w:r>
      <w:r w:rsidR="00FC2690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∙</w:t>
      </w:r>
      <w:r w:rsidR="00D65F47" w:rsidRPr="008A77FD"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  <w:t>BMW</w:t>
      </w:r>
      <w:r w:rsidR="00774FBD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 xml:space="preserve"> </w:t>
      </w:r>
      <w:r w:rsidR="00FC2690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비교한 고객의</w:t>
      </w:r>
      <w:r w:rsidR="00FC2690"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  <w:t xml:space="preserve"> </w:t>
      </w:r>
      <w:r w:rsidR="00FC2690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 xml:space="preserve">선택은 </w:t>
      </w:r>
      <w:r w:rsidR="00FC2690">
        <w:rPr>
          <w:rFonts w:ascii="맑은 고딕" w:eastAsia="맑은 고딕" w:hAnsi="맑은 고딕" w:cs="굴림"/>
          <w:b/>
          <w:color w:val="000000"/>
          <w:kern w:val="0"/>
          <w:sz w:val="24"/>
          <w:szCs w:val="24"/>
        </w:rPr>
        <w:t>1</w:t>
      </w:r>
      <w:r w:rsidR="00FC2690">
        <w:rPr>
          <w:rFonts w:ascii="맑은 고딕" w:eastAsia="맑은 고딕" w:hAnsi="맑은 고딕" w:cs="굴림" w:hint="eastAsia"/>
          <w:b/>
          <w:color w:val="000000"/>
          <w:kern w:val="0"/>
          <w:sz w:val="24"/>
          <w:szCs w:val="24"/>
        </w:rPr>
        <w:t>대1로 팽팽</w:t>
      </w:r>
    </w:p>
    <w:p w:rsidR="00221DEE" w:rsidRPr="00C34DBD" w:rsidRDefault="00275447" w:rsidP="00E825B5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bookmarkStart w:id="2" w:name="_Hlk109985258"/>
      <w:r w:rsidRPr="00C34DB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○ </w:t>
      </w:r>
      <w:bookmarkEnd w:id="2"/>
      <w:r w:rsidR="009476A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제네시스의 부상으로 </w:t>
      </w:r>
      <w:r w:rsidR="00E17EE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벤츠와 </w:t>
      </w:r>
      <w:r w:rsidR="00E17EE7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BMW </w:t>
      </w:r>
      <w:r w:rsidR="00E17EE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간의 경합강도는</w:t>
      </w:r>
      <w:r w:rsidR="00503900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50390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과거</w:t>
      </w:r>
      <w:r w:rsidR="000E757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에 비해 </w:t>
      </w:r>
      <w:r w:rsidR="0050390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약화</w:t>
      </w:r>
      <w:r w:rsidR="000E757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됐</w:t>
      </w:r>
      <w:r w:rsidR="00E17EE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으나</w:t>
      </w:r>
      <w:r w:rsidR="009476A4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, </w:t>
      </w:r>
      <w:r w:rsidR="00E17EE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두 브랜드 간의 </w:t>
      </w:r>
      <w:r w:rsidR="009476A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경쟁구도에는 변함이 없다.</w:t>
      </w:r>
      <w:r w:rsidR="009476A4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9476A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경쟁규모</w:t>
      </w:r>
      <w:r w:rsidR="0095010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가</w:t>
      </w:r>
      <w:r w:rsidR="009476A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9476A4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14.9%</w:t>
      </w:r>
      <w:r w:rsidR="009476A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로 </w:t>
      </w:r>
      <w:r w:rsidR="0080783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여전히 </w:t>
      </w:r>
      <w:r w:rsidR="009476A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프리미엄 브랜드 내에서 </w:t>
      </w:r>
      <w:r w:rsidR="00A96BF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1위다</w:t>
      </w:r>
      <w:r w:rsidR="009476A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.</w:t>
      </w:r>
      <w:r w:rsidR="007F45F1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</w:t>
      </w:r>
      <w:r w:rsidR="0095010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그 </w:t>
      </w:r>
      <w:r w:rsidR="007F45F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중 </w:t>
      </w:r>
      <w:r w:rsidR="007F45F1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7.5%</w:t>
      </w:r>
      <w:r w:rsidR="007F45F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가 벤츠를</w:t>
      </w:r>
      <w:r w:rsidR="007F45F1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, 7.4%</w:t>
      </w:r>
      <w:r w:rsidR="007F45F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가 </w:t>
      </w:r>
      <w:r w:rsidR="007F45F1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>BMW</w:t>
      </w:r>
      <w:r w:rsidR="007F45F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를 최종 선택</w:t>
      </w:r>
      <w:r w:rsidR="0095010C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했을</w:t>
      </w:r>
      <w:r w:rsidR="007F45F1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정도로 </w:t>
      </w:r>
      <w:r w:rsidR="007D7A75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팽팽한 </w:t>
      </w:r>
      <w:r w:rsidR="0071140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경쟁구도를 형성하고 있다.</w:t>
      </w:r>
    </w:p>
    <w:p w:rsidR="009D1134" w:rsidRDefault="0095010C" w:rsidP="0095010C">
      <w:pPr>
        <w:spacing w:before="120" w:after="0" w:line="240" w:lineRule="auto"/>
        <w:ind w:leftChars="150" w:left="300"/>
        <w:textAlignment w:val="baseline"/>
        <w:rPr>
          <w:rFonts w:ascii="맑은 고딕" w:eastAsia="맑은 고딕" w:hAnsi="맑은 고딕" w:cs="굴림"/>
          <w:kern w:val="0"/>
          <w:szCs w:val="20"/>
        </w:rPr>
      </w:pPr>
      <w:r w:rsidRPr="0095010C">
        <w:rPr>
          <w:rFonts w:asciiTheme="minorEastAsia" w:hAnsiTheme="minorEastAsia" w:cs="함초롬바탕" w:hint="eastAsia"/>
          <w:color w:val="000000"/>
          <w:kern w:val="0"/>
          <w:szCs w:val="20"/>
        </w:rPr>
        <w:t xml:space="preserve">□ </w:t>
      </w:r>
      <w:r w:rsidR="002A623C" w:rsidRPr="0095010C">
        <w:rPr>
          <w:rFonts w:ascii="맑은 고딕" w:eastAsia="맑은 고딕" w:hAnsi="맑은 고딕" w:cs="굴림" w:hint="eastAsia"/>
          <w:kern w:val="0"/>
          <w:szCs w:val="20"/>
        </w:rPr>
        <w:t>아우디는</w:t>
      </w:r>
      <w:r w:rsidR="00697D8D" w:rsidRPr="0095010C"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  <w:r w:rsidR="004D1E3F" w:rsidRPr="0095010C">
        <w:rPr>
          <w:rFonts w:ascii="맑은 고딕" w:eastAsia="맑은 고딕" w:hAnsi="맑은 고딕" w:cs="굴림" w:hint="eastAsia"/>
          <w:kern w:val="0"/>
          <w:szCs w:val="20"/>
        </w:rPr>
        <w:t xml:space="preserve">경쟁의 </w:t>
      </w:r>
      <w:r w:rsidR="00697D8D" w:rsidRPr="0095010C">
        <w:rPr>
          <w:rFonts w:ascii="맑은 고딕" w:eastAsia="맑은 고딕" w:hAnsi="맑은 고딕" w:cs="굴림" w:hint="eastAsia"/>
          <w:kern w:val="0"/>
          <w:szCs w:val="20"/>
        </w:rPr>
        <w:t>중심에서 밀려</w:t>
      </w:r>
      <w:r w:rsidR="00C54558" w:rsidRPr="0095010C">
        <w:rPr>
          <w:rFonts w:ascii="맑은 고딕" w:eastAsia="맑은 고딕" w:hAnsi="맑은 고딕" w:cs="굴림" w:hint="eastAsia"/>
          <w:kern w:val="0"/>
          <w:szCs w:val="20"/>
        </w:rPr>
        <w:t>났다.</w:t>
      </w:r>
      <w:r w:rsidR="006752E2" w:rsidRPr="0095010C"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  <w:r w:rsidR="002805A2" w:rsidRPr="0095010C">
        <w:rPr>
          <w:rFonts w:ascii="맑은 고딕" w:eastAsia="맑은 고딕" w:hAnsi="맑은 고딕" w:cs="굴림" w:hint="eastAsia"/>
          <w:kern w:val="0"/>
          <w:szCs w:val="20"/>
        </w:rPr>
        <w:t xml:space="preserve">실제 </w:t>
      </w:r>
      <w:r w:rsidR="000E3A52" w:rsidRPr="0095010C">
        <w:rPr>
          <w:rFonts w:ascii="맑은 고딕" w:eastAsia="맑은 고딕" w:hAnsi="맑은 고딕" w:cs="굴림" w:hint="eastAsia"/>
          <w:kern w:val="0"/>
          <w:szCs w:val="20"/>
        </w:rPr>
        <w:t>제네시스,</w:t>
      </w:r>
      <w:r w:rsidR="000E3A52" w:rsidRPr="0095010C">
        <w:rPr>
          <w:rFonts w:ascii="맑은 고딕" w:eastAsia="맑은 고딕" w:hAnsi="맑은 고딕" w:cs="굴림"/>
          <w:kern w:val="0"/>
          <w:szCs w:val="20"/>
        </w:rPr>
        <w:t xml:space="preserve"> </w:t>
      </w:r>
      <w:r w:rsidR="000E3A52" w:rsidRPr="0095010C">
        <w:rPr>
          <w:rFonts w:ascii="맑은 고딕" w:eastAsia="맑은 고딕" w:hAnsi="맑은 고딕" w:cs="굴림" w:hint="eastAsia"/>
          <w:kern w:val="0"/>
          <w:szCs w:val="20"/>
        </w:rPr>
        <w:t>벤츠,</w:t>
      </w:r>
      <w:r w:rsidR="000E3A52" w:rsidRPr="0095010C">
        <w:rPr>
          <w:rFonts w:ascii="맑은 고딕" w:eastAsia="맑은 고딕" w:hAnsi="맑은 고딕" w:cs="굴림"/>
          <w:kern w:val="0"/>
          <w:szCs w:val="20"/>
        </w:rPr>
        <w:t xml:space="preserve"> </w:t>
      </w:r>
      <w:r w:rsidR="000E3A52" w:rsidRPr="0095010C">
        <w:rPr>
          <w:rFonts w:ascii="맑은 고딕" w:eastAsia="맑은 고딕" w:hAnsi="맑은 고딕" w:cs="굴림" w:hint="eastAsia"/>
          <w:kern w:val="0"/>
          <w:szCs w:val="20"/>
        </w:rPr>
        <w:t xml:space="preserve">렉서스 구입자들은 </w:t>
      </w:r>
      <w:r w:rsidR="006752E2" w:rsidRPr="0095010C">
        <w:rPr>
          <w:rFonts w:ascii="맑은 고딕" w:eastAsia="맑은 고딕" w:hAnsi="맑은 고딕" w:cs="굴림" w:hint="eastAsia"/>
          <w:kern w:val="0"/>
          <w:szCs w:val="20"/>
        </w:rPr>
        <w:t xml:space="preserve">최종 단계에서 </w:t>
      </w:r>
      <w:r w:rsidR="000E3A52" w:rsidRPr="0095010C">
        <w:rPr>
          <w:rFonts w:ascii="맑은 고딕" w:eastAsia="맑은 고딕" w:hAnsi="맑은 고딕" w:cs="굴림" w:hint="eastAsia"/>
          <w:kern w:val="0"/>
          <w:szCs w:val="20"/>
        </w:rPr>
        <w:t>아우디보다 볼보와 더 많이 비교했다</w:t>
      </w:r>
      <w:r w:rsidR="00E25BBE" w:rsidRPr="0095010C">
        <w:rPr>
          <w:rFonts w:ascii="맑은 고딕" w:eastAsia="맑은 고딕" w:hAnsi="맑은 고딕" w:cs="굴림" w:hint="eastAsia"/>
          <w:kern w:val="0"/>
          <w:szCs w:val="20"/>
        </w:rPr>
        <w:t>.</w:t>
      </w:r>
      <w:r w:rsidR="00E25BBE" w:rsidRPr="0095010C">
        <w:rPr>
          <w:rFonts w:ascii="맑은 고딕" w:eastAsia="맑은 고딕" w:hAnsi="맑은 고딕" w:cs="굴림"/>
          <w:kern w:val="0"/>
          <w:szCs w:val="20"/>
        </w:rPr>
        <w:t xml:space="preserve"> </w:t>
      </w:r>
      <w:r w:rsidR="00BE59B6">
        <w:rPr>
          <w:rFonts w:ascii="맑은 고딕" w:eastAsia="맑은 고딕" w:hAnsi="맑은 고딕" w:cs="굴림" w:hint="eastAsia"/>
          <w:kern w:val="0"/>
          <w:szCs w:val="20"/>
        </w:rPr>
        <w:t xml:space="preserve">다만 </w:t>
      </w:r>
      <w:proofErr w:type="spellStart"/>
      <w:r w:rsidR="002805A2" w:rsidRPr="0095010C">
        <w:rPr>
          <w:rFonts w:ascii="맑은 고딕" w:eastAsia="맑은 고딕" w:hAnsi="맑은 고딕" w:cs="굴림" w:hint="eastAsia"/>
          <w:kern w:val="0"/>
          <w:szCs w:val="20"/>
        </w:rPr>
        <w:t>디젤게이트</w:t>
      </w:r>
      <w:proofErr w:type="spellEnd"/>
      <w:r w:rsidR="002805A2" w:rsidRPr="0095010C">
        <w:rPr>
          <w:rFonts w:ascii="맑은 고딕" w:eastAsia="맑은 고딕" w:hAnsi="맑은 고딕" w:cs="굴림" w:hint="eastAsia"/>
          <w:kern w:val="0"/>
          <w:szCs w:val="20"/>
        </w:rPr>
        <w:t xml:space="preserve"> 이후 크게 축소</w:t>
      </w:r>
      <w:r w:rsidR="00E25BBE" w:rsidRPr="0095010C">
        <w:rPr>
          <w:rFonts w:ascii="맑은 고딕" w:eastAsia="맑은 고딕" w:hAnsi="맑은 고딕" w:cs="굴림" w:hint="eastAsia"/>
          <w:kern w:val="0"/>
          <w:szCs w:val="20"/>
        </w:rPr>
        <w:t>됐</w:t>
      </w:r>
      <w:r w:rsidR="002805A2" w:rsidRPr="0095010C">
        <w:rPr>
          <w:rFonts w:ascii="맑은 고딕" w:eastAsia="맑은 고딕" w:hAnsi="맑은 고딕" w:cs="굴림" w:hint="eastAsia"/>
          <w:kern w:val="0"/>
          <w:szCs w:val="20"/>
        </w:rPr>
        <w:t xml:space="preserve">던 판매량은 </w:t>
      </w:r>
      <w:proofErr w:type="spellStart"/>
      <w:r w:rsidR="00E25BBE" w:rsidRPr="0095010C">
        <w:rPr>
          <w:rFonts w:ascii="맑은 고딕" w:eastAsia="맑은 고딕" w:hAnsi="맑은 고딕" w:cs="굴림" w:hint="eastAsia"/>
          <w:kern w:val="0"/>
          <w:szCs w:val="20"/>
        </w:rPr>
        <w:t>이트론</w:t>
      </w:r>
      <w:proofErr w:type="spellEnd"/>
      <w:r w:rsidR="002805A2" w:rsidRPr="0095010C">
        <w:rPr>
          <w:rFonts w:ascii="맑은 고딕" w:eastAsia="맑은 고딕" w:hAnsi="맑은 고딕" w:cs="굴림"/>
          <w:kern w:val="0"/>
          <w:szCs w:val="20"/>
        </w:rPr>
        <w:t xml:space="preserve"> </w:t>
      </w:r>
      <w:r w:rsidR="002805A2" w:rsidRPr="0095010C">
        <w:rPr>
          <w:rFonts w:ascii="맑은 고딕" w:eastAsia="맑은 고딕" w:hAnsi="맑은 고딕" w:cs="굴림" w:hint="eastAsia"/>
          <w:kern w:val="0"/>
          <w:szCs w:val="20"/>
        </w:rPr>
        <w:t>등 신제품 출시</w:t>
      </w:r>
      <w:r w:rsidR="0044394D" w:rsidRPr="0095010C">
        <w:rPr>
          <w:rFonts w:ascii="맑은 고딕" w:eastAsia="맑은 고딕" w:hAnsi="맑은 고딕" w:cs="굴림" w:hint="eastAsia"/>
          <w:kern w:val="0"/>
          <w:szCs w:val="20"/>
        </w:rPr>
        <w:t>와 적극적인 판매</w:t>
      </w:r>
      <w:r w:rsidR="00E25BBE" w:rsidRPr="0095010C"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  <w:r w:rsidR="0044394D" w:rsidRPr="0095010C">
        <w:rPr>
          <w:rFonts w:ascii="맑은 고딕" w:eastAsia="맑은 고딕" w:hAnsi="맑은 고딕" w:cs="굴림" w:hint="eastAsia"/>
          <w:kern w:val="0"/>
          <w:szCs w:val="20"/>
        </w:rPr>
        <w:t>전략을</w:t>
      </w:r>
      <w:r w:rsidR="002805A2" w:rsidRPr="0095010C">
        <w:rPr>
          <w:rFonts w:ascii="맑은 고딕" w:eastAsia="맑은 고딕" w:hAnsi="맑은 고딕" w:cs="굴림" w:hint="eastAsia"/>
          <w:kern w:val="0"/>
          <w:szCs w:val="20"/>
        </w:rPr>
        <w:t xml:space="preserve"> 통해 </w:t>
      </w:r>
      <w:r w:rsidR="009452C4" w:rsidRPr="0095010C">
        <w:rPr>
          <w:rFonts w:ascii="맑은 고딕" w:eastAsia="맑은 고딕" w:hAnsi="맑은 고딕" w:cs="굴림" w:hint="eastAsia"/>
          <w:kern w:val="0"/>
          <w:szCs w:val="20"/>
        </w:rPr>
        <w:t>반등</w:t>
      </w:r>
      <w:r w:rsidR="00C54558" w:rsidRPr="0095010C">
        <w:rPr>
          <w:rFonts w:ascii="맑은 고딕" w:eastAsia="맑은 고딕" w:hAnsi="맑은 고딕" w:cs="굴림" w:hint="eastAsia"/>
          <w:kern w:val="0"/>
          <w:szCs w:val="20"/>
        </w:rPr>
        <w:t>했</w:t>
      </w:r>
      <w:r w:rsidR="002805A2" w:rsidRPr="0095010C">
        <w:rPr>
          <w:rFonts w:ascii="맑은 고딕" w:eastAsia="맑은 고딕" w:hAnsi="맑은 고딕" w:cs="굴림" w:hint="eastAsia"/>
          <w:kern w:val="0"/>
          <w:szCs w:val="20"/>
        </w:rPr>
        <w:t>다.</w:t>
      </w:r>
      <w:r w:rsidR="002805A2" w:rsidRPr="0095010C">
        <w:rPr>
          <w:rFonts w:ascii="맑은 고딕" w:eastAsia="맑은 고딕" w:hAnsi="맑은 고딕" w:cs="굴림"/>
          <w:kern w:val="0"/>
          <w:szCs w:val="20"/>
        </w:rPr>
        <w:t xml:space="preserve"> </w:t>
      </w:r>
      <w:r w:rsidR="002805A2" w:rsidRPr="0095010C">
        <w:rPr>
          <w:rFonts w:ascii="맑은 고딕" w:eastAsia="맑은 고딕" w:hAnsi="맑은 고딕" w:cs="굴림" w:hint="eastAsia"/>
          <w:kern w:val="0"/>
          <w:szCs w:val="20"/>
        </w:rPr>
        <w:t>특히</w:t>
      </w:r>
      <w:r w:rsidR="004D5A3A" w:rsidRPr="0095010C">
        <w:rPr>
          <w:rFonts w:ascii="맑은 고딕" w:eastAsia="맑은 고딕" w:hAnsi="맑은 고딕" w:cs="굴림" w:hint="eastAsia"/>
          <w:kern w:val="0"/>
          <w:szCs w:val="20"/>
        </w:rPr>
        <w:t xml:space="preserve"> 벤츠,</w:t>
      </w:r>
      <w:r w:rsidR="004D5A3A" w:rsidRPr="0095010C">
        <w:rPr>
          <w:rFonts w:ascii="맑은 고딕" w:eastAsia="맑은 고딕" w:hAnsi="맑은 고딕" w:cs="굴림"/>
          <w:kern w:val="0"/>
          <w:szCs w:val="20"/>
        </w:rPr>
        <w:t xml:space="preserve"> </w:t>
      </w:r>
      <w:r w:rsidR="004D5A3A" w:rsidRPr="0095010C">
        <w:rPr>
          <w:rFonts w:ascii="맑은 고딕" w:eastAsia="맑은 고딕" w:hAnsi="맑은 고딕" w:cs="굴림" w:hint="eastAsia"/>
          <w:kern w:val="0"/>
          <w:szCs w:val="20"/>
        </w:rPr>
        <w:t>B</w:t>
      </w:r>
      <w:r w:rsidR="004D5A3A" w:rsidRPr="0095010C">
        <w:rPr>
          <w:rFonts w:ascii="맑은 고딕" w:eastAsia="맑은 고딕" w:hAnsi="맑은 고딕" w:cs="굴림"/>
          <w:kern w:val="0"/>
          <w:szCs w:val="20"/>
        </w:rPr>
        <w:t>MW</w:t>
      </w:r>
      <w:r w:rsidR="004D5A3A" w:rsidRPr="0095010C">
        <w:rPr>
          <w:rFonts w:ascii="맑은 고딕" w:eastAsia="맑은 고딕" w:hAnsi="맑은 고딕" w:cs="굴림" w:hint="eastAsia"/>
          <w:kern w:val="0"/>
          <w:szCs w:val="20"/>
        </w:rPr>
        <w:t>와의</w:t>
      </w:r>
      <w:r w:rsidR="00BD0BF3" w:rsidRPr="0095010C"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  <w:r w:rsidR="004D5A3A" w:rsidRPr="0095010C">
        <w:rPr>
          <w:rFonts w:ascii="맑은 고딕" w:eastAsia="맑은 고딕" w:hAnsi="맑은 고딕" w:cs="굴림" w:hint="eastAsia"/>
          <w:kern w:val="0"/>
          <w:szCs w:val="20"/>
        </w:rPr>
        <w:t xml:space="preserve">경쟁에서는 </w:t>
      </w:r>
      <w:r w:rsidR="00E25BBE" w:rsidRPr="0095010C">
        <w:rPr>
          <w:rFonts w:ascii="맑은 고딕" w:eastAsia="맑은 고딕" w:hAnsi="맑은 고딕" w:cs="굴림" w:hint="eastAsia"/>
          <w:kern w:val="0"/>
          <w:szCs w:val="20"/>
        </w:rPr>
        <w:t xml:space="preserve">오히려 </w:t>
      </w:r>
      <w:r w:rsidR="004D5A3A" w:rsidRPr="0095010C">
        <w:rPr>
          <w:rFonts w:ascii="맑은 고딕" w:eastAsia="맑은 고딕" w:hAnsi="맑은 고딕" w:cs="굴림" w:hint="eastAsia"/>
          <w:kern w:val="0"/>
          <w:szCs w:val="20"/>
        </w:rPr>
        <w:t>우위를 보였</w:t>
      </w:r>
      <w:r w:rsidR="007E19A6">
        <w:rPr>
          <w:rFonts w:ascii="맑은 고딕" w:eastAsia="맑은 고딕" w:hAnsi="맑은 고딕" w:cs="굴림" w:hint="eastAsia"/>
          <w:kern w:val="0"/>
          <w:szCs w:val="20"/>
        </w:rPr>
        <w:t>으며,</w:t>
      </w:r>
      <w:r w:rsidR="007E19A6">
        <w:rPr>
          <w:rFonts w:ascii="맑은 고딕" w:eastAsia="맑은 고딕" w:hAnsi="맑은 고딕" w:cs="굴림"/>
          <w:kern w:val="0"/>
          <w:szCs w:val="20"/>
        </w:rPr>
        <w:t xml:space="preserve"> </w:t>
      </w:r>
      <w:r w:rsidR="007E19A6">
        <w:rPr>
          <w:rFonts w:ascii="맑은 고딕" w:eastAsia="맑은 고딕" w:hAnsi="맑은 고딕" w:cs="굴림" w:hint="eastAsia"/>
          <w:kern w:val="0"/>
          <w:szCs w:val="20"/>
        </w:rPr>
        <w:t>그 이면에는 좋은 판매 조건이 있었</w:t>
      </w:r>
      <w:r w:rsidR="004D5A3A" w:rsidRPr="0095010C">
        <w:rPr>
          <w:rFonts w:ascii="맑은 고딕" w:eastAsia="맑은 고딕" w:hAnsi="맑은 고딕" w:cs="굴림" w:hint="eastAsia"/>
          <w:kern w:val="0"/>
          <w:szCs w:val="20"/>
        </w:rPr>
        <w:t>다.</w:t>
      </w:r>
      <w:r w:rsidR="006E0951">
        <w:rPr>
          <w:rFonts w:ascii="맑은 고딕" w:eastAsia="맑은 고딕" w:hAnsi="맑은 고딕" w:cs="굴림"/>
          <w:kern w:val="0"/>
          <w:szCs w:val="20"/>
        </w:rPr>
        <w:t xml:space="preserve"> </w:t>
      </w:r>
      <w:r w:rsidR="00BE59B6">
        <w:rPr>
          <w:rFonts w:ascii="맑은 고딕" w:eastAsia="맑은 고딕" w:hAnsi="맑은 고딕" w:cs="굴림" w:hint="eastAsia"/>
          <w:kern w:val="0"/>
          <w:szCs w:val="20"/>
        </w:rPr>
        <w:t>그</w:t>
      </w:r>
      <w:r w:rsidR="006E0951">
        <w:rPr>
          <w:rFonts w:ascii="맑은 고딕" w:eastAsia="맑은 고딕" w:hAnsi="맑은 고딕" w:cs="굴림" w:hint="eastAsia"/>
          <w:kern w:val="0"/>
          <w:szCs w:val="20"/>
        </w:rPr>
        <w:t xml:space="preserve"> 밖에</w:t>
      </w:r>
      <w:r>
        <w:rPr>
          <w:rFonts w:ascii="맑은 고딕" w:eastAsia="맑은 고딕" w:hAnsi="맑은 고딕" w:cs="굴림"/>
          <w:kern w:val="0"/>
          <w:szCs w:val="20"/>
        </w:rPr>
        <w:t xml:space="preserve"> </w:t>
      </w:r>
      <w:r w:rsidR="00746594" w:rsidRPr="0095010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볼보의 </w:t>
      </w:r>
      <w:r w:rsidR="002C3C33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점유율</w:t>
      </w:r>
      <w:r w:rsidR="00746594" w:rsidRPr="0095010C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은 </w:t>
      </w:r>
      <w:r w:rsidR="002C3C33">
        <w:rPr>
          <w:rFonts w:ascii="맑은 고딕" w:eastAsia="맑은 고딕" w:hAnsi="맑은 고딕" w:cs="굴림"/>
          <w:color w:val="000000" w:themeColor="text1"/>
          <w:kern w:val="0"/>
          <w:szCs w:val="20"/>
        </w:rPr>
        <w:t>4</w:t>
      </w:r>
      <w:r w:rsidR="002C3C33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년 동안 </w:t>
      </w:r>
      <w:r w:rsidR="002C3C33">
        <w:rPr>
          <w:rFonts w:ascii="맑은 고딕" w:eastAsia="맑은 고딕" w:hAnsi="맑은 고딕" w:cs="굴림"/>
          <w:color w:val="000000" w:themeColor="text1"/>
          <w:kern w:val="0"/>
          <w:szCs w:val="20"/>
        </w:rPr>
        <w:t>2</w:t>
      </w:r>
      <w:r w:rsidR="002C3C33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배로 </w:t>
      </w:r>
      <w:r w:rsidR="00746594" w:rsidRPr="0095010C">
        <w:rPr>
          <w:rFonts w:ascii="맑은 고딕" w:eastAsia="맑은 고딕" w:hAnsi="맑은 고딕" w:cs="굴림" w:hint="eastAsia"/>
          <w:kern w:val="0"/>
          <w:szCs w:val="20"/>
        </w:rPr>
        <w:t>크게 확대</w:t>
      </w:r>
      <w:r w:rsidR="006E0951">
        <w:rPr>
          <w:rFonts w:ascii="맑은 고딕" w:eastAsia="맑은 고딕" w:hAnsi="맑은 고딕" w:cs="굴림" w:hint="eastAsia"/>
          <w:kern w:val="0"/>
          <w:szCs w:val="20"/>
        </w:rPr>
        <w:t>됐고,</w:t>
      </w:r>
      <w:r w:rsidR="00E73F55">
        <w:rPr>
          <w:rFonts w:ascii="맑은 고딕" w:eastAsia="맑은 고딕" w:hAnsi="맑은 고딕" w:cs="굴림" w:hint="eastAsia"/>
          <w:kern w:val="0"/>
          <w:szCs w:val="20"/>
        </w:rPr>
        <w:t xml:space="preserve"> 렉서스</w:t>
      </w:r>
      <w:r w:rsidR="006E0951">
        <w:rPr>
          <w:rFonts w:ascii="맑은 고딕" w:eastAsia="맑은 고딕" w:hAnsi="맑은 고딕" w:cs="굴림" w:hint="eastAsia"/>
          <w:kern w:val="0"/>
          <w:szCs w:val="20"/>
        </w:rPr>
        <w:t>도</w:t>
      </w:r>
      <w:r w:rsidR="00E73F55">
        <w:rPr>
          <w:rFonts w:ascii="맑은 고딕" w:eastAsia="맑은 고딕" w:hAnsi="맑은 고딕" w:cs="굴림"/>
          <w:kern w:val="0"/>
          <w:szCs w:val="20"/>
        </w:rPr>
        <w:t xml:space="preserve"> ‘</w:t>
      </w:r>
      <w:r w:rsidR="00E73F55">
        <w:rPr>
          <w:rFonts w:ascii="맑은 고딕" w:eastAsia="맑은 고딕" w:hAnsi="맑은 고딕" w:cs="굴림" w:hint="eastAsia"/>
          <w:kern w:val="0"/>
          <w:szCs w:val="20"/>
        </w:rPr>
        <w:t>노재팬</w:t>
      </w:r>
      <w:r w:rsidR="00E73F55">
        <w:rPr>
          <w:rFonts w:ascii="맑은 고딕" w:eastAsia="맑은 고딕" w:hAnsi="맑은 고딕" w:cs="굴림"/>
          <w:kern w:val="0"/>
          <w:szCs w:val="20"/>
        </w:rPr>
        <w:t xml:space="preserve">’ </w:t>
      </w:r>
      <w:r w:rsidR="00E73F55">
        <w:rPr>
          <w:rFonts w:ascii="맑은 고딕" w:eastAsia="맑은 고딕" w:hAnsi="맑은 고딕" w:cs="굴림" w:hint="eastAsia"/>
          <w:kern w:val="0"/>
          <w:szCs w:val="20"/>
        </w:rPr>
        <w:t>충격에서 벗어나 회복 추세다.</w:t>
      </w:r>
    </w:p>
    <w:p w:rsidR="007E19A6" w:rsidRPr="0095010C" w:rsidRDefault="007E19A6" w:rsidP="0095010C">
      <w:pPr>
        <w:spacing w:before="120" w:after="0" w:line="240" w:lineRule="auto"/>
        <w:ind w:leftChars="150" w:left="300"/>
        <w:textAlignment w:val="baseline"/>
        <w:rPr>
          <w:rFonts w:ascii="맑은 고딕" w:eastAsia="맑은 고딕" w:hAnsi="맑은 고딕" w:cs="굴림"/>
          <w:kern w:val="0"/>
          <w:szCs w:val="20"/>
        </w:rPr>
      </w:pPr>
    </w:p>
    <w:p w:rsidR="00A1424D" w:rsidRPr="0034125B" w:rsidRDefault="00A1424D" w:rsidP="00BF0FBC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b/>
          <w:kern w:val="0"/>
          <w:sz w:val="24"/>
          <w:szCs w:val="24"/>
        </w:rPr>
      </w:pPr>
      <w:r w:rsidRPr="0034125B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■ </w:t>
      </w:r>
      <w:r w:rsidR="00FA3C3C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프리미엄 시장 확대와 함께 자동차 구입 가격도 급등 </w:t>
      </w:r>
    </w:p>
    <w:p w:rsidR="002A5B30" w:rsidRDefault="00583F47" w:rsidP="00583F47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kern w:val="0"/>
          <w:sz w:val="24"/>
          <w:szCs w:val="24"/>
        </w:rPr>
      </w:pPr>
      <w:r w:rsidRPr="004E257C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○ </w:t>
      </w:r>
      <w:r w:rsidR="001470F0">
        <w:rPr>
          <w:rFonts w:ascii="맑은 고딕" w:eastAsia="맑은 고딕" w:hAnsi="맑은 고딕" w:cs="굴림" w:hint="eastAsia"/>
          <w:kern w:val="0"/>
          <w:sz w:val="24"/>
          <w:szCs w:val="24"/>
        </w:rPr>
        <w:t>최근</w:t>
      </w:r>
      <w:r w:rsidR="00B5043E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</w:t>
      </w:r>
      <w:r w:rsidR="00B5043E">
        <w:rPr>
          <w:rFonts w:ascii="맑은 고딕" w:eastAsia="맑은 고딕" w:hAnsi="맑은 고딕" w:cs="굴림"/>
          <w:kern w:val="0"/>
          <w:sz w:val="24"/>
          <w:szCs w:val="24"/>
        </w:rPr>
        <w:t>2</w:t>
      </w:r>
      <w:r w:rsidR="00B5043E">
        <w:rPr>
          <w:rFonts w:ascii="맑은 고딕" w:eastAsia="맑은 고딕" w:hAnsi="맑은 고딕" w:cs="굴림" w:hint="eastAsia"/>
          <w:kern w:val="0"/>
          <w:sz w:val="24"/>
          <w:szCs w:val="24"/>
        </w:rPr>
        <w:t>년간</w:t>
      </w:r>
      <w:r w:rsidR="001470F0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</w:t>
      </w:r>
      <w:r w:rsidR="00A36004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코로나 </w:t>
      </w:r>
      <w:proofErr w:type="spellStart"/>
      <w:r w:rsidR="00E25BBE">
        <w:rPr>
          <w:rFonts w:ascii="맑은 고딕" w:eastAsia="맑은 고딕" w:hAnsi="맑은 고딕" w:cs="굴림" w:hint="eastAsia"/>
          <w:kern w:val="0"/>
          <w:sz w:val="24"/>
          <w:szCs w:val="24"/>
        </w:rPr>
        <w:t>팬데</w:t>
      </w:r>
      <w:r w:rsidR="00B5043E">
        <w:rPr>
          <w:rFonts w:ascii="맑은 고딕" w:eastAsia="맑은 고딕" w:hAnsi="맑은 고딕" w:cs="굴림" w:hint="eastAsia"/>
          <w:kern w:val="0"/>
          <w:sz w:val="24"/>
          <w:szCs w:val="24"/>
        </w:rPr>
        <w:t>믹</w:t>
      </w:r>
      <w:proofErr w:type="spellEnd"/>
      <w:r w:rsidR="0034125B">
        <w:rPr>
          <w:rFonts w:ascii="맑은 고딕" w:eastAsia="맑은 고딕" w:hAnsi="맑은 고딕" w:cs="굴림" w:hint="eastAsia"/>
          <w:kern w:val="0"/>
          <w:sz w:val="24"/>
          <w:szCs w:val="24"/>
        </w:rPr>
        <w:t>,</w:t>
      </w:r>
      <w:r w:rsidR="0034125B">
        <w:rPr>
          <w:rFonts w:ascii="맑은 고딕" w:eastAsia="맑은 고딕" w:hAnsi="맑은 고딕" w:cs="굴림"/>
          <w:kern w:val="0"/>
          <w:sz w:val="24"/>
          <w:szCs w:val="24"/>
        </w:rPr>
        <w:t xml:space="preserve"> </w:t>
      </w:r>
      <w:r w:rsidR="00A36004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차량용 </w:t>
      </w:r>
      <w:r w:rsidR="0034125B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반도체 </w:t>
      </w:r>
      <w:r w:rsidR="00A36004">
        <w:rPr>
          <w:rFonts w:ascii="맑은 고딕" w:eastAsia="맑은 고딕" w:hAnsi="맑은 고딕" w:cs="굴림" w:hint="eastAsia"/>
          <w:kern w:val="0"/>
          <w:sz w:val="24"/>
          <w:szCs w:val="24"/>
        </w:rPr>
        <w:t>품귀</w:t>
      </w:r>
      <w:r w:rsidR="0034125B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등 다양한 이슈</w:t>
      </w:r>
      <w:r w:rsidR="00013D09">
        <w:rPr>
          <w:rFonts w:ascii="맑은 고딕" w:eastAsia="맑은 고딕" w:hAnsi="맑은 고딕" w:cs="굴림" w:hint="eastAsia"/>
          <w:kern w:val="0"/>
          <w:sz w:val="24"/>
          <w:szCs w:val="24"/>
        </w:rPr>
        <w:t>가 있었지만,</w:t>
      </w:r>
      <w:r w:rsidR="0034125B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</w:t>
      </w:r>
      <w:r w:rsidR="001470F0">
        <w:rPr>
          <w:rFonts w:ascii="맑은 고딕" w:eastAsia="맑은 고딕" w:hAnsi="맑은 고딕" w:cs="굴림" w:hint="eastAsia"/>
          <w:kern w:val="0"/>
          <w:sz w:val="24"/>
          <w:szCs w:val="24"/>
        </w:rPr>
        <w:t>프리미엄 자동차 시장</w:t>
      </w:r>
      <w:r w:rsidR="00013D09">
        <w:rPr>
          <w:rFonts w:ascii="맑은 고딕" w:eastAsia="맑은 고딕" w:hAnsi="맑은 고딕" w:cs="굴림" w:hint="eastAsia"/>
          <w:kern w:val="0"/>
          <w:sz w:val="24"/>
          <w:szCs w:val="24"/>
        </w:rPr>
        <w:t>은</w:t>
      </w:r>
      <w:r w:rsidR="00506F38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</w:t>
      </w:r>
      <w:r w:rsidR="001D2399">
        <w:rPr>
          <w:rFonts w:ascii="맑은 고딕" w:eastAsia="맑은 고딕" w:hAnsi="맑은 고딕" w:cs="굴림" w:hint="eastAsia"/>
          <w:kern w:val="0"/>
          <w:sz w:val="24"/>
          <w:szCs w:val="24"/>
        </w:rPr>
        <w:t>쑥쑥 컸</w:t>
      </w:r>
      <w:r w:rsidR="00013D09">
        <w:rPr>
          <w:rFonts w:ascii="맑은 고딕" w:eastAsia="맑은 고딕" w:hAnsi="맑은 고딕" w:cs="굴림" w:hint="eastAsia"/>
          <w:kern w:val="0"/>
          <w:sz w:val="24"/>
          <w:szCs w:val="24"/>
        </w:rPr>
        <w:t>다.</w:t>
      </w:r>
      <w:r w:rsidR="00013D09">
        <w:rPr>
          <w:rFonts w:ascii="맑은 고딕" w:eastAsia="맑은 고딕" w:hAnsi="맑은 고딕" w:cs="굴림"/>
          <w:kern w:val="0"/>
          <w:sz w:val="24"/>
          <w:szCs w:val="24"/>
        </w:rPr>
        <w:t xml:space="preserve"> </w:t>
      </w:r>
      <w:r w:rsidR="00C85881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컨슈머인사이트 연례 자동차 기획조사에 따르면 </w:t>
      </w:r>
      <w:r w:rsidR="006C753B">
        <w:rPr>
          <w:rFonts w:ascii="맑은 고딕" w:eastAsia="맑은 고딕" w:hAnsi="맑은 고딕" w:cs="굴림"/>
          <w:kern w:val="0"/>
          <w:sz w:val="24"/>
          <w:szCs w:val="24"/>
        </w:rPr>
        <w:t>1</w:t>
      </w:r>
      <w:r w:rsidR="006C753B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년내 새 차 구입자의 </w:t>
      </w:r>
      <w:r w:rsidR="00C85881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프리미엄 차 보유 비중은 지난해 </w:t>
      </w:r>
      <w:r w:rsidR="00C85881">
        <w:rPr>
          <w:rFonts w:ascii="맑은 고딕" w:eastAsia="맑은 고딕" w:hAnsi="맑은 고딕" w:cs="굴림"/>
          <w:kern w:val="0"/>
          <w:sz w:val="24"/>
          <w:szCs w:val="24"/>
        </w:rPr>
        <w:t>25%</w:t>
      </w:r>
      <w:r w:rsidR="001D2399">
        <w:rPr>
          <w:rFonts w:ascii="맑은 고딕" w:eastAsia="맑은 고딕" w:hAnsi="맑은 고딕" w:cs="굴림" w:hint="eastAsia"/>
          <w:kern w:val="0"/>
          <w:sz w:val="24"/>
          <w:szCs w:val="24"/>
        </w:rPr>
        <w:t>였다.</w:t>
      </w:r>
      <w:r w:rsidR="001D2399">
        <w:rPr>
          <w:rFonts w:ascii="맑은 고딕" w:eastAsia="맑은 고딕" w:hAnsi="맑은 고딕" w:cs="굴림"/>
          <w:kern w:val="0"/>
          <w:sz w:val="24"/>
          <w:szCs w:val="24"/>
        </w:rPr>
        <w:t xml:space="preserve"> </w:t>
      </w:r>
      <w:r w:rsidR="00A36004">
        <w:rPr>
          <w:rFonts w:ascii="맑은 고딕" w:eastAsia="맑은 고딕" w:hAnsi="맑은 고딕" w:cs="굴림"/>
          <w:kern w:val="0"/>
          <w:sz w:val="24"/>
          <w:szCs w:val="24"/>
        </w:rPr>
        <w:t>2020</w:t>
      </w:r>
      <w:r w:rsidR="00A36004">
        <w:rPr>
          <w:rFonts w:ascii="맑은 고딕" w:eastAsia="맑은 고딕" w:hAnsi="맑은 고딕" w:cs="굴림" w:hint="eastAsia"/>
          <w:kern w:val="0"/>
          <w:sz w:val="24"/>
          <w:szCs w:val="24"/>
        </w:rPr>
        <w:t>년</w:t>
      </w:r>
      <w:r w:rsidR="001D2399">
        <w:rPr>
          <w:rFonts w:ascii="맑은 고딕" w:eastAsia="맑은 고딕" w:hAnsi="맑은 고딕" w:cs="굴림"/>
          <w:kern w:val="0"/>
          <w:sz w:val="24"/>
          <w:szCs w:val="24"/>
        </w:rPr>
        <w:t xml:space="preserve"> </w:t>
      </w:r>
      <w:r w:rsidR="00A36004">
        <w:rPr>
          <w:rFonts w:ascii="맑은 고딕" w:eastAsia="맑은 고딕" w:hAnsi="맑은 고딕" w:cs="굴림"/>
          <w:kern w:val="0"/>
          <w:sz w:val="24"/>
          <w:szCs w:val="24"/>
        </w:rPr>
        <w:t>18%</w:t>
      </w:r>
      <w:r w:rsidR="001D2399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에서 </w:t>
      </w:r>
      <w:r w:rsidR="001D2399">
        <w:rPr>
          <w:rFonts w:ascii="맑은 고딕" w:eastAsia="맑은 고딕" w:hAnsi="맑은 고딕" w:cs="굴림"/>
          <w:kern w:val="0"/>
          <w:sz w:val="24"/>
          <w:szCs w:val="24"/>
        </w:rPr>
        <w:t>2</w:t>
      </w:r>
      <w:r w:rsidR="001D2399">
        <w:rPr>
          <w:rFonts w:ascii="맑은 고딕" w:eastAsia="맑은 고딕" w:hAnsi="맑은 고딕" w:cs="굴림" w:hint="eastAsia"/>
          <w:kern w:val="0"/>
          <w:sz w:val="24"/>
          <w:szCs w:val="24"/>
        </w:rPr>
        <w:t>년 만에</w:t>
      </w:r>
      <w:r w:rsidR="00A36004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</w:t>
      </w:r>
      <w:r w:rsidR="00A36004">
        <w:rPr>
          <w:rFonts w:ascii="맑은 고딕" w:eastAsia="맑은 고딕" w:hAnsi="맑은 고딕" w:cs="굴림"/>
          <w:kern w:val="0"/>
          <w:sz w:val="24"/>
          <w:szCs w:val="24"/>
        </w:rPr>
        <w:t>3</w:t>
      </w:r>
      <w:r w:rsidR="00A36004">
        <w:rPr>
          <w:rFonts w:ascii="맑은 고딕" w:eastAsia="맑은 고딕" w:hAnsi="맑은 고딕" w:cs="굴림" w:hint="eastAsia"/>
          <w:kern w:val="0"/>
          <w:sz w:val="24"/>
          <w:szCs w:val="24"/>
        </w:rPr>
        <w:t>분의</w:t>
      </w:r>
      <w:r w:rsidR="00A36004">
        <w:rPr>
          <w:rFonts w:ascii="맑은 고딕" w:eastAsia="맑은 고딕" w:hAnsi="맑은 고딕" w:cs="굴림"/>
          <w:kern w:val="0"/>
          <w:sz w:val="24"/>
          <w:szCs w:val="24"/>
        </w:rPr>
        <w:t xml:space="preserve">1 </w:t>
      </w:r>
      <w:r w:rsidR="00A36004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이상 </w:t>
      </w:r>
      <w:r w:rsidR="002C3C33">
        <w:rPr>
          <w:rFonts w:ascii="맑은 고딕" w:eastAsia="맑은 고딕" w:hAnsi="맑은 고딕" w:cs="굴림" w:hint="eastAsia"/>
          <w:kern w:val="0"/>
          <w:sz w:val="24"/>
          <w:szCs w:val="24"/>
        </w:rPr>
        <w:t>급증했</w:t>
      </w:r>
      <w:r w:rsidR="00FA3C3C">
        <w:rPr>
          <w:rFonts w:ascii="맑은 고딕" w:eastAsia="맑은 고딕" w:hAnsi="맑은 고딕" w:cs="굴림" w:hint="eastAsia"/>
          <w:kern w:val="0"/>
          <w:sz w:val="24"/>
          <w:szCs w:val="24"/>
        </w:rPr>
        <w:t>다</w:t>
      </w:r>
      <w:r w:rsidR="001D2399">
        <w:rPr>
          <w:rFonts w:ascii="맑은 고딕" w:eastAsia="맑은 고딕" w:hAnsi="맑은 고딕" w:cs="굴림" w:hint="eastAsia"/>
          <w:kern w:val="0"/>
          <w:sz w:val="24"/>
          <w:szCs w:val="24"/>
        </w:rPr>
        <w:t>.</w:t>
      </w:r>
      <w:r w:rsidR="00C85881">
        <w:rPr>
          <w:rFonts w:ascii="맑은 고딕" w:eastAsia="맑은 고딕" w:hAnsi="맑은 고딕" w:cs="굴림"/>
          <w:kern w:val="0"/>
          <w:sz w:val="24"/>
          <w:szCs w:val="24"/>
        </w:rPr>
        <w:t xml:space="preserve"> </w:t>
      </w:r>
      <w:r w:rsidR="006E0951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같은 기간 </w:t>
      </w:r>
      <w:proofErr w:type="spellStart"/>
      <w:r w:rsidR="006E0951">
        <w:rPr>
          <w:rFonts w:ascii="맑은 고딕" w:eastAsia="맑은 고딕" w:hAnsi="맑은 고딕" w:cs="굴림" w:hint="eastAsia"/>
          <w:kern w:val="0"/>
          <w:sz w:val="24"/>
          <w:szCs w:val="24"/>
        </w:rPr>
        <w:t>수입차</w:t>
      </w:r>
      <w:proofErr w:type="spellEnd"/>
      <w:r w:rsidR="006E0951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평균 구입 </w:t>
      </w:r>
      <w:r w:rsidR="006E0951" w:rsidRPr="002F1BF6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가격은 </w:t>
      </w:r>
      <w:r w:rsidR="006E0951" w:rsidRPr="002F1BF6">
        <w:rPr>
          <w:rFonts w:ascii="맑은 고딕" w:eastAsia="맑은 고딕" w:hAnsi="맑은 고딕" w:cs="굴림"/>
          <w:kern w:val="0"/>
          <w:sz w:val="24"/>
          <w:szCs w:val="24"/>
        </w:rPr>
        <w:t>6828</w:t>
      </w:r>
      <w:r w:rsidR="006E0951" w:rsidRPr="002F1BF6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만원에서 </w:t>
      </w:r>
      <w:r w:rsidR="006E0951" w:rsidRPr="002F1BF6">
        <w:rPr>
          <w:rFonts w:ascii="맑은 고딕" w:eastAsia="맑은 고딕" w:hAnsi="맑은 고딕" w:cs="굴림"/>
          <w:kern w:val="0"/>
          <w:sz w:val="24"/>
          <w:szCs w:val="24"/>
        </w:rPr>
        <w:t>7688</w:t>
      </w:r>
      <w:r w:rsidR="006E0951" w:rsidRPr="002F1BF6">
        <w:rPr>
          <w:rFonts w:ascii="맑은 고딕" w:eastAsia="맑은 고딕" w:hAnsi="맑은 고딕" w:cs="굴림" w:hint="eastAsia"/>
          <w:kern w:val="0"/>
          <w:sz w:val="24"/>
          <w:szCs w:val="24"/>
        </w:rPr>
        <w:t>만원으로</w:t>
      </w:r>
      <w:r w:rsidR="00506F38" w:rsidRPr="002F1BF6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</w:t>
      </w:r>
      <w:r w:rsidR="00506F38" w:rsidRPr="002F1BF6">
        <w:rPr>
          <w:rFonts w:ascii="맑은 고딕" w:eastAsia="맑은 고딕" w:hAnsi="맑은 고딕" w:cs="굴림"/>
          <w:kern w:val="0"/>
          <w:sz w:val="24"/>
          <w:szCs w:val="24"/>
        </w:rPr>
        <w:t>12.6%</w:t>
      </w:r>
      <w:r w:rsidR="006E0951" w:rsidRPr="002F1BF6">
        <w:rPr>
          <w:rFonts w:ascii="맑은 고딕" w:eastAsia="맑은 고딕" w:hAnsi="맑은 고딕" w:cs="굴림" w:hint="eastAsia"/>
          <w:kern w:val="0"/>
          <w:sz w:val="24"/>
          <w:szCs w:val="24"/>
        </w:rPr>
        <w:t>,</w:t>
      </w:r>
      <w:r w:rsidR="006E0951" w:rsidRPr="002F1BF6">
        <w:rPr>
          <w:rFonts w:ascii="맑은 고딕" w:eastAsia="맑은 고딕" w:hAnsi="맑은 고딕" w:cs="굴림"/>
          <w:kern w:val="0"/>
          <w:sz w:val="24"/>
          <w:szCs w:val="24"/>
        </w:rPr>
        <w:t xml:space="preserve"> </w:t>
      </w:r>
      <w:r w:rsidR="00506F38" w:rsidRPr="002F1BF6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국산차는 </w:t>
      </w:r>
      <w:r w:rsidR="00506F38" w:rsidRPr="002F1BF6">
        <w:rPr>
          <w:rFonts w:ascii="맑은 고딕" w:eastAsia="맑은 고딕" w:hAnsi="맑은 고딕" w:cs="굴림"/>
          <w:kern w:val="0"/>
          <w:sz w:val="24"/>
          <w:szCs w:val="24"/>
        </w:rPr>
        <w:t>3379</w:t>
      </w:r>
      <w:r w:rsidR="00506F38" w:rsidRPr="002F1BF6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만원에서 </w:t>
      </w:r>
      <w:r w:rsidR="00506F38" w:rsidRPr="002F1BF6">
        <w:rPr>
          <w:rFonts w:ascii="맑은 고딕" w:eastAsia="맑은 고딕" w:hAnsi="맑은 고딕" w:cs="굴림"/>
          <w:kern w:val="0"/>
          <w:sz w:val="24"/>
          <w:szCs w:val="24"/>
        </w:rPr>
        <w:t>4075</w:t>
      </w:r>
      <w:r w:rsidR="00506F38" w:rsidRPr="002F1BF6">
        <w:rPr>
          <w:rFonts w:ascii="맑은 고딕" w:eastAsia="맑은 고딕" w:hAnsi="맑은 고딕" w:cs="굴림" w:hint="eastAsia"/>
          <w:kern w:val="0"/>
          <w:sz w:val="24"/>
          <w:szCs w:val="24"/>
        </w:rPr>
        <w:t>만</w:t>
      </w:r>
      <w:r w:rsidR="00506F38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원으로 </w:t>
      </w:r>
      <w:r w:rsidR="00506F38">
        <w:rPr>
          <w:rFonts w:ascii="맑은 고딕" w:eastAsia="맑은 고딕" w:hAnsi="맑은 고딕" w:cs="굴림"/>
          <w:kern w:val="0"/>
          <w:sz w:val="24"/>
          <w:szCs w:val="24"/>
        </w:rPr>
        <w:t xml:space="preserve">20.6% </w:t>
      </w:r>
      <w:r w:rsidR="00506F38">
        <w:rPr>
          <w:rFonts w:ascii="맑은 고딕" w:eastAsia="맑은 고딕" w:hAnsi="맑은 고딕" w:cs="굴림" w:hint="eastAsia"/>
          <w:kern w:val="0"/>
          <w:sz w:val="24"/>
          <w:szCs w:val="24"/>
        </w:rPr>
        <w:t>상승했다</w:t>
      </w:r>
      <w:r w:rsidR="002A5B30">
        <w:rPr>
          <w:rFonts w:ascii="맑은 고딕" w:eastAsia="맑은 고딕" w:hAnsi="맑은 고딕" w:cs="굴림" w:hint="eastAsia"/>
          <w:kern w:val="0"/>
          <w:sz w:val="24"/>
          <w:szCs w:val="24"/>
        </w:rPr>
        <w:t>(참고.</w:t>
      </w:r>
      <w:r w:rsidR="002A5B30">
        <w:rPr>
          <w:rFonts w:ascii="맑은 고딕" w:eastAsia="맑은 고딕" w:hAnsi="맑은 고딕" w:cs="굴림"/>
          <w:kern w:val="0"/>
          <w:sz w:val="24"/>
          <w:szCs w:val="24"/>
        </w:rPr>
        <w:t xml:space="preserve"> </w:t>
      </w:r>
      <w:hyperlink r:id="rId11" w:history="1">
        <w:r w:rsidR="002A5B30" w:rsidRPr="002A5B30">
          <w:rPr>
            <w:rStyle w:val="a4"/>
            <w:rFonts w:ascii="맑은 고딕" w:eastAsia="맑은 고딕" w:hAnsi="맑은 고딕" w:cs="굴림" w:hint="eastAsia"/>
            <w:kern w:val="0"/>
            <w:sz w:val="24"/>
            <w:szCs w:val="24"/>
          </w:rPr>
          <w:t>수입차</w:t>
        </w:r>
        <w:r w:rsidR="002A5B30" w:rsidRPr="002A5B30">
          <w:rPr>
            <w:rStyle w:val="a4"/>
            <w:rFonts w:ascii="맑은 고딕" w:eastAsia="맑은 고딕" w:hAnsi="맑은 고딕" w:cs="굴림"/>
            <w:kern w:val="0"/>
            <w:sz w:val="24"/>
            <w:szCs w:val="24"/>
          </w:rPr>
          <w:t xml:space="preserve"> 구입가 20% 오를 때 국산차는 30% 올랐다</w:t>
        </w:r>
      </w:hyperlink>
      <w:r w:rsidR="002A5B30">
        <w:rPr>
          <w:rFonts w:ascii="맑은 고딕" w:eastAsia="맑은 고딕" w:hAnsi="맑은 고딕" w:cs="굴림"/>
          <w:kern w:val="0"/>
          <w:sz w:val="24"/>
          <w:szCs w:val="24"/>
        </w:rPr>
        <w:t>)</w:t>
      </w:r>
      <w:r w:rsidR="00506F38">
        <w:rPr>
          <w:rFonts w:ascii="맑은 고딕" w:eastAsia="맑은 고딕" w:hAnsi="맑은 고딕" w:cs="굴림" w:hint="eastAsia"/>
          <w:kern w:val="0"/>
          <w:sz w:val="24"/>
          <w:szCs w:val="24"/>
        </w:rPr>
        <w:t>.</w:t>
      </w:r>
    </w:p>
    <w:p w:rsidR="00DD3C82" w:rsidRDefault="002A5B30" w:rsidP="00543058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kern w:val="0"/>
          <w:sz w:val="24"/>
          <w:szCs w:val="24"/>
        </w:rPr>
      </w:pPr>
      <w:r w:rsidRPr="004E257C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○ </w:t>
      </w:r>
      <w:r w:rsidR="00506F38">
        <w:rPr>
          <w:rFonts w:ascii="맑은 고딕" w:eastAsia="맑은 고딕" w:hAnsi="맑은 고딕" w:cs="굴림" w:hint="eastAsia"/>
          <w:kern w:val="0"/>
          <w:sz w:val="24"/>
          <w:szCs w:val="24"/>
        </w:rPr>
        <w:t>제네시스</w:t>
      </w:r>
      <w:r w:rsidR="005D4176">
        <w:rPr>
          <w:rFonts w:ascii="맑은 고딕" w:eastAsia="맑은 고딕" w:hAnsi="맑은 고딕" w:cs="굴림" w:hint="eastAsia"/>
          <w:kern w:val="0"/>
          <w:sz w:val="24"/>
          <w:szCs w:val="24"/>
        </w:rPr>
        <w:t>는 높은</w:t>
      </w:r>
      <w:r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</w:t>
      </w:r>
      <w:r w:rsidR="005D4176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상품성과 가성비로 </w:t>
      </w:r>
      <w:r>
        <w:rPr>
          <w:rFonts w:ascii="맑은 고딕" w:eastAsia="맑은 고딕" w:hAnsi="맑은 고딕" w:cs="굴림" w:hint="eastAsia"/>
          <w:kern w:val="0"/>
          <w:sz w:val="24"/>
          <w:szCs w:val="24"/>
        </w:rPr>
        <w:t>프리미엄 자동차 수요를 빨아들</w:t>
      </w:r>
      <w:r w:rsidR="00543058">
        <w:rPr>
          <w:rFonts w:ascii="맑은 고딕" w:eastAsia="맑은 고딕" w:hAnsi="맑은 고딕" w:cs="굴림" w:hint="eastAsia"/>
          <w:kern w:val="0"/>
          <w:sz w:val="24"/>
          <w:szCs w:val="24"/>
        </w:rPr>
        <w:t>였다.</w:t>
      </w:r>
      <w:r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시장</w:t>
      </w:r>
      <w:r w:rsidR="001D2399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을 키우고 </w:t>
      </w:r>
      <w:proofErr w:type="spellStart"/>
      <w:r w:rsidR="001D2399">
        <w:rPr>
          <w:rFonts w:ascii="맑은 고딕" w:eastAsia="맑은 고딕" w:hAnsi="맑은 고딕" w:cs="굴림" w:hint="eastAsia"/>
          <w:kern w:val="0"/>
          <w:sz w:val="24"/>
          <w:szCs w:val="24"/>
        </w:rPr>
        <w:t>수입차</w:t>
      </w:r>
      <w:proofErr w:type="spellEnd"/>
      <w:r w:rsidR="001D2399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대체 효과를 거</w:t>
      </w:r>
      <w:r w:rsidR="00543058">
        <w:rPr>
          <w:rFonts w:ascii="맑은 고딕" w:eastAsia="맑은 고딕" w:hAnsi="맑은 고딕" w:cs="굴림" w:hint="eastAsia"/>
          <w:kern w:val="0"/>
          <w:sz w:val="24"/>
          <w:szCs w:val="24"/>
        </w:rPr>
        <w:t>두는</w:t>
      </w:r>
      <w:r w:rsidR="001D2399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한편으로 자동차</w:t>
      </w:r>
      <w:r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평균 구입가격 상승</w:t>
      </w:r>
      <w:r w:rsidR="001D2399">
        <w:rPr>
          <w:rFonts w:ascii="맑은 고딕" w:eastAsia="맑은 고딕" w:hAnsi="맑은 고딕" w:cs="굴림" w:hint="eastAsia"/>
          <w:kern w:val="0"/>
          <w:sz w:val="24"/>
          <w:szCs w:val="24"/>
        </w:rPr>
        <w:t>을</w:t>
      </w:r>
      <w:r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주도한 </w:t>
      </w:r>
      <w:r w:rsidR="005D4176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것도 </w:t>
      </w:r>
      <w:r w:rsidR="002C3C33">
        <w:rPr>
          <w:rFonts w:ascii="맑은 고딕" w:eastAsia="맑은 고딕" w:hAnsi="맑은 고딕" w:cs="굴림" w:hint="eastAsia"/>
          <w:kern w:val="0"/>
          <w:sz w:val="24"/>
          <w:szCs w:val="24"/>
        </w:rPr>
        <w:t>부인할 수 없</w:t>
      </w:r>
      <w:r>
        <w:rPr>
          <w:rFonts w:ascii="맑은 고딕" w:eastAsia="맑은 고딕" w:hAnsi="맑은 고딕" w:cs="굴림" w:hint="eastAsia"/>
          <w:kern w:val="0"/>
          <w:sz w:val="24"/>
          <w:szCs w:val="24"/>
        </w:rPr>
        <w:t>다.</w:t>
      </w:r>
      <w:r>
        <w:rPr>
          <w:rFonts w:ascii="맑은 고딕" w:eastAsia="맑은 고딕" w:hAnsi="맑은 고딕" w:cs="굴림"/>
          <w:kern w:val="0"/>
          <w:sz w:val="24"/>
          <w:szCs w:val="24"/>
        </w:rPr>
        <w:t xml:space="preserve"> </w:t>
      </w:r>
      <w:r w:rsidR="001D2399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프리미엄 차 비중 </w:t>
      </w:r>
      <w:r w:rsidR="001D2399">
        <w:rPr>
          <w:rFonts w:ascii="맑은 고딕" w:eastAsia="맑은 고딕" w:hAnsi="맑은 고딕" w:cs="굴림"/>
          <w:kern w:val="0"/>
          <w:sz w:val="24"/>
          <w:szCs w:val="24"/>
        </w:rPr>
        <w:t>25%</w:t>
      </w:r>
      <w:r w:rsidR="001D2399">
        <w:rPr>
          <w:rFonts w:ascii="맑은 고딕" w:eastAsia="맑은 고딕" w:hAnsi="맑은 고딕" w:cs="굴림" w:hint="eastAsia"/>
          <w:kern w:val="0"/>
          <w:sz w:val="24"/>
          <w:szCs w:val="24"/>
        </w:rPr>
        <w:t>는 세계적으로</w:t>
      </w:r>
      <w:r w:rsidR="001D2399">
        <w:rPr>
          <w:rFonts w:ascii="맑은 고딕" w:eastAsia="맑은 고딕" w:hAnsi="맑은 고딕" w:cs="굴림"/>
          <w:kern w:val="0"/>
          <w:sz w:val="24"/>
          <w:szCs w:val="24"/>
        </w:rPr>
        <w:t xml:space="preserve"> </w:t>
      </w:r>
      <w:r w:rsidR="001D2399">
        <w:rPr>
          <w:rFonts w:ascii="맑은 고딕" w:eastAsia="맑은 고딕" w:hAnsi="맑은 고딕" w:cs="굴림" w:hint="eastAsia"/>
          <w:kern w:val="0"/>
          <w:sz w:val="24"/>
          <w:szCs w:val="24"/>
        </w:rPr>
        <w:t>높은 수준</w:t>
      </w:r>
      <w:r w:rsidR="00543058">
        <w:rPr>
          <w:rFonts w:ascii="맑은 고딕" w:eastAsia="맑은 고딕" w:hAnsi="맑은 고딕" w:cs="굴림" w:hint="eastAsia"/>
          <w:kern w:val="0"/>
          <w:sz w:val="24"/>
          <w:szCs w:val="24"/>
        </w:rPr>
        <w:t>임에도</w:t>
      </w:r>
      <w:r w:rsidR="005D4176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</w:t>
      </w:r>
      <w:r w:rsidR="00543058">
        <w:rPr>
          <w:rFonts w:ascii="맑은 고딕" w:eastAsia="맑은 고딕" w:hAnsi="맑은 고딕" w:cs="굴림" w:hint="eastAsia"/>
          <w:kern w:val="0"/>
          <w:sz w:val="24"/>
          <w:szCs w:val="24"/>
        </w:rPr>
        <w:t>더</w:t>
      </w:r>
      <w:r w:rsidR="00543058">
        <w:rPr>
          <w:rFonts w:ascii="맑은 고딕" w:eastAsia="맑은 고딕" w:hAnsi="맑은 고딕" w:cs="굴림"/>
          <w:kern w:val="0"/>
          <w:sz w:val="24"/>
          <w:szCs w:val="24"/>
        </w:rPr>
        <w:t xml:space="preserve"> </w:t>
      </w:r>
      <w:r w:rsidR="00543058">
        <w:rPr>
          <w:rFonts w:ascii="맑은 고딕" w:eastAsia="맑은 고딕" w:hAnsi="맑은 고딕" w:cs="굴림" w:hint="eastAsia"/>
          <w:kern w:val="0"/>
          <w:sz w:val="24"/>
          <w:szCs w:val="24"/>
        </w:rPr>
        <w:t>큰 차,</w:t>
      </w:r>
      <w:r w:rsidR="00543058">
        <w:rPr>
          <w:rFonts w:ascii="맑은 고딕" w:eastAsia="맑은 고딕" w:hAnsi="맑은 고딕" w:cs="굴림"/>
          <w:kern w:val="0"/>
          <w:sz w:val="24"/>
          <w:szCs w:val="24"/>
        </w:rPr>
        <w:t xml:space="preserve"> </w:t>
      </w:r>
      <w:r w:rsidR="00543058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더 고급 차에 대한 </w:t>
      </w:r>
      <w:r w:rsidR="005D4176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소비자 선호도는 </w:t>
      </w:r>
      <w:r w:rsidR="00543058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계속 </w:t>
      </w:r>
      <w:r w:rsidR="005D4176">
        <w:rPr>
          <w:rFonts w:ascii="맑은 고딕" w:eastAsia="맑은 고딕" w:hAnsi="맑은 고딕" w:cs="굴림" w:hint="eastAsia"/>
          <w:kern w:val="0"/>
          <w:sz w:val="24"/>
          <w:szCs w:val="24"/>
        </w:rPr>
        <w:t>높아지고 있다.</w:t>
      </w:r>
      <w:r w:rsidR="005D4176">
        <w:rPr>
          <w:rFonts w:ascii="맑은 고딕" w:eastAsia="맑은 고딕" w:hAnsi="맑은 고딕" w:cs="굴림"/>
          <w:kern w:val="0"/>
          <w:sz w:val="24"/>
          <w:szCs w:val="24"/>
        </w:rPr>
        <w:t xml:space="preserve"> </w:t>
      </w:r>
      <w:r w:rsidR="002C3C33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시장 전망, </w:t>
      </w:r>
      <w:r w:rsidR="00543058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경쟁 구도 예측과 함께 </w:t>
      </w:r>
      <w:r w:rsidR="001D2399">
        <w:rPr>
          <w:rFonts w:ascii="맑은 고딕" w:eastAsia="맑은 고딕" w:hAnsi="맑은 고딕" w:cs="굴림" w:hint="eastAsia"/>
          <w:kern w:val="0"/>
          <w:sz w:val="24"/>
          <w:szCs w:val="24"/>
        </w:rPr>
        <w:lastRenderedPageBreak/>
        <w:t xml:space="preserve">합리적인 자동차 </w:t>
      </w:r>
      <w:r w:rsidR="00543058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소비 </w:t>
      </w:r>
      <w:r w:rsidR="001D2399">
        <w:rPr>
          <w:rFonts w:ascii="맑은 고딕" w:eastAsia="맑은 고딕" w:hAnsi="맑은 고딕" w:cs="굴림" w:hint="eastAsia"/>
          <w:kern w:val="0"/>
          <w:sz w:val="24"/>
          <w:szCs w:val="24"/>
        </w:rPr>
        <w:t>문화</w:t>
      </w:r>
      <w:r w:rsidR="00543058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에 대한 논의도 </w:t>
      </w:r>
      <w:r w:rsidR="00506F38">
        <w:rPr>
          <w:rFonts w:ascii="맑은 고딕" w:eastAsia="맑은 고딕" w:hAnsi="맑은 고딕" w:cs="굴림" w:hint="eastAsia"/>
          <w:kern w:val="0"/>
          <w:sz w:val="24"/>
          <w:szCs w:val="24"/>
        </w:rPr>
        <w:t>필요</w:t>
      </w:r>
      <w:r w:rsidR="00543058">
        <w:rPr>
          <w:rFonts w:ascii="맑은 고딕" w:eastAsia="맑은 고딕" w:hAnsi="맑은 고딕" w:cs="굴림" w:hint="eastAsia"/>
          <w:kern w:val="0"/>
          <w:sz w:val="24"/>
          <w:szCs w:val="24"/>
        </w:rPr>
        <w:t>해</w:t>
      </w:r>
      <w:r w:rsidR="00506F38">
        <w:rPr>
          <w:rFonts w:ascii="맑은 고딕" w:eastAsia="맑은 고딕" w:hAnsi="맑은 고딕" w:cs="굴림" w:hint="eastAsia"/>
          <w:kern w:val="0"/>
          <w:sz w:val="24"/>
          <w:szCs w:val="24"/>
        </w:rPr>
        <w:t xml:space="preserve"> 보인다.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9839BA" w:rsidRPr="009839BA" w:rsidTr="009839BA">
        <w:trPr>
          <w:trHeight w:val="1976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>컨슈머인사이트는</w:t>
            </w:r>
            <w:proofErr w:type="spellEnd"/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 </w:t>
            </w:r>
            <w:proofErr w:type="spellStart"/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비대면조사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  <w:u w:val="single" w:color="000000"/>
              </w:rPr>
              <w:t>에</w:t>
            </w:r>
            <w:proofErr w:type="spellEnd"/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  <w:u w:val="single" w:color="000000"/>
              </w:rPr>
              <w:t xml:space="preserve">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효율적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인 대규모 온라인패널을 통해 자동차, 이동통신, 쇼핑/유통, 관광/여행, 금융 등 다양한 산업에서 요구되는 전문적이고 과학적인 리서치 서비스를 제공하고 있습니다.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다양한 빅데이터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  <w:u w:val="single" w:color="000000"/>
              </w:rPr>
              <w:t xml:space="preserve">를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패널 리서치 데이터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  <w:u w:val="single" w:color="000000"/>
              </w:rPr>
              <w:t xml:space="preserve">와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  <w:u w:val="single" w:color="000000"/>
              </w:rPr>
              <w:t>융복합 연계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하여 데이터의 가치를 높이고 이를 다양한 산업에 적용하는 데 집중하고 있습니다. 특히 최근에는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100% 모바일 기반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으로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전국민 표본 대표성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>을 가진</w:t>
            </w:r>
            <w:r w:rsidRPr="009839BA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4"/>
              </w:rPr>
              <w:t xml:space="preserve">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조사 플랫폼 '</w:t>
            </w:r>
            <w:proofErr w:type="spellStart"/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국대패널</w:t>
            </w:r>
            <w:proofErr w:type="spellEnd"/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'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을 </w:t>
            </w:r>
            <w:proofErr w:type="spellStart"/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론칭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>하고</w:t>
            </w:r>
            <w:proofErr w:type="spellEnd"/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9839B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24"/>
              </w:rPr>
              <w:t>조사업계 누구나 사용할 수 있도록 개방</w:t>
            </w:r>
            <w:r w:rsidRPr="009839BA">
              <w:rPr>
                <w:rFonts w:ascii="맑은 고딕" w:eastAsia="맑은 고딕" w:hAnsi="맑은 고딕" w:cs="함초롬바탕" w:hint="eastAsia"/>
                <w:color w:val="000000"/>
                <w:kern w:val="0"/>
                <w:sz w:val="22"/>
                <w:szCs w:val="24"/>
              </w:rPr>
              <w:t>했습니다.</w:t>
            </w:r>
          </w:p>
        </w:tc>
      </w:tr>
    </w:tbl>
    <w:p w:rsidR="009839BA" w:rsidRPr="009839BA" w:rsidRDefault="009839BA" w:rsidP="009839BA">
      <w:pPr>
        <w:spacing w:after="0" w:line="240" w:lineRule="auto"/>
        <w:textAlignment w:val="baseline"/>
        <w:rPr>
          <w:rFonts w:ascii="Arial" w:eastAsia="굴림" w:hAnsi="굴림" w:cs="굴림"/>
          <w:color w:val="000000"/>
          <w:kern w:val="0"/>
          <w:szCs w:val="20"/>
        </w:rPr>
      </w:pPr>
      <w:r w:rsidRPr="009839BA">
        <w:rPr>
          <w:rFonts w:ascii="맑은 고딕" w:eastAsia="맑은 고딕" w:hAnsi="맑은 고딕" w:cs="굴림" w:hint="eastAsia"/>
          <w:color w:val="000000"/>
          <w:kern w:val="0"/>
          <w:szCs w:val="20"/>
        </w:rPr>
        <w:t>-------------------------------------------------------------------------------------------------------------------</w:t>
      </w:r>
    </w:p>
    <w:p w:rsidR="00123878" w:rsidRPr="00123878" w:rsidRDefault="00BA77C4" w:rsidP="00123878">
      <w:pPr>
        <w:spacing w:after="0" w:line="240" w:lineRule="auto"/>
        <w:jc w:val="left"/>
        <w:textAlignment w:val="baseline"/>
        <w:rPr>
          <w:rFonts w:ascii="맑은 고딕" w:eastAsia="맑은 고딕" w:hAnsi="맑은 고딕" w:cs="굴림"/>
          <w:kern w:val="0"/>
          <w:szCs w:val="20"/>
        </w:rPr>
      </w:pPr>
      <w:r w:rsidRPr="00BA77C4">
        <w:rPr>
          <w:rFonts w:ascii="맑은 고딕" w:eastAsia="맑은 고딕" w:hAnsi="맑은 고딕" w:cs="굴림" w:hint="eastAsia"/>
          <w:color w:val="000000"/>
          <w:kern w:val="0"/>
          <w:szCs w:val="20"/>
        </w:rPr>
        <w:t>◈</w:t>
      </w:r>
      <w:r w:rsidRPr="00BA77C4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proofErr w:type="gramStart"/>
      <w:r w:rsidRPr="00BA77C4">
        <w:rPr>
          <w:rFonts w:ascii="맑은 고딕" w:eastAsia="맑은 고딕" w:hAnsi="맑은 고딕" w:cs="굴림"/>
          <w:b/>
          <w:color w:val="000000"/>
          <w:kern w:val="0"/>
          <w:szCs w:val="20"/>
        </w:rPr>
        <w:t>참고 :</w:t>
      </w:r>
      <w:proofErr w:type="gramEnd"/>
      <w:r w:rsidRPr="00BA77C4">
        <w:rPr>
          <w:rFonts w:ascii="맑은 고딕" w:eastAsia="맑은 고딕" w:hAnsi="맑은 고딕" w:cs="굴림"/>
          <w:b/>
          <w:color w:val="000000"/>
          <w:kern w:val="0"/>
          <w:szCs w:val="20"/>
        </w:rPr>
        <w:t xml:space="preserve"> </w:t>
      </w:r>
      <w:r w:rsidRPr="00123878">
        <w:rPr>
          <w:rFonts w:ascii="맑은 고딕" w:eastAsia="맑은 고딕" w:hAnsi="맑은 고딕" w:cs="굴림"/>
          <w:b/>
          <w:kern w:val="0"/>
          <w:szCs w:val="20"/>
        </w:rPr>
        <w:t xml:space="preserve">컨슈머인사이트 </w:t>
      </w:r>
      <w:r w:rsidR="00123878" w:rsidRPr="00123878">
        <w:rPr>
          <w:rFonts w:ascii="맑은 고딕" w:eastAsia="맑은 고딕" w:hAnsi="맑은 고딕" w:cs="굴림" w:hint="eastAsia"/>
          <w:b/>
          <w:kern w:val="0"/>
          <w:szCs w:val="20"/>
        </w:rPr>
        <w:t>'</w:t>
      </w:r>
      <w:r w:rsidR="00331C4E">
        <w:rPr>
          <w:rFonts w:ascii="맑은 고딕" w:eastAsia="맑은 고딕" w:hAnsi="맑은 고딕" w:cs="굴림" w:hint="eastAsia"/>
          <w:b/>
          <w:kern w:val="0"/>
          <w:szCs w:val="20"/>
        </w:rPr>
        <w:t>연례 자동차 기획조사</w:t>
      </w:r>
      <w:r w:rsidR="00123878" w:rsidRPr="00123878">
        <w:rPr>
          <w:rFonts w:ascii="맑은 고딕" w:eastAsia="맑은 고딕" w:hAnsi="맑은 고딕" w:cs="굴림" w:hint="eastAsia"/>
          <w:b/>
          <w:kern w:val="0"/>
          <w:szCs w:val="20"/>
        </w:rPr>
        <w:t>' 개요</w:t>
      </w:r>
    </w:p>
    <w:p w:rsidR="00123878" w:rsidRDefault="00123878" w:rsidP="00123878">
      <w:pPr>
        <w:spacing w:after="0" w:line="240" w:lineRule="auto"/>
        <w:textAlignment w:val="baseline"/>
        <w:rPr>
          <w:rFonts w:ascii="맑은 고딕" w:eastAsia="맑은 고딕" w:hAnsi="맑은 고딕" w:cs="굴림"/>
          <w:kern w:val="0"/>
          <w:szCs w:val="20"/>
        </w:rPr>
      </w:pPr>
      <w:proofErr w:type="spellStart"/>
      <w:r w:rsidRPr="00123878">
        <w:rPr>
          <w:rFonts w:ascii="맑은 고딕" w:eastAsia="맑은 고딕" w:hAnsi="맑은 고딕" w:cs="굴림" w:hint="eastAsia"/>
          <w:kern w:val="0"/>
          <w:szCs w:val="20"/>
        </w:rPr>
        <w:t>컨슈머인사이트는</w:t>
      </w:r>
      <w:proofErr w:type="spellEnd"/>
      <w:r w:rsidRPr="00123878">
        <w:rPr>
          <w:rFonts w:ascii="맑은 고딕" w:eastAsia="맑은 고딕" w:hAnsi="맑은 고딕" w:cs="굴림" w:hint="eastAsia"/>
          <w:kern w:val="0"/>
          <w:szCs w:val="20"/>
        </w:rPr>
        <w:t xml:space="preserve"> 20</w:t>
      </w:r>
      <w:r w:rsidR="00331C4E">
        <w:rPr>
          <w:rFonts w:ascii="맑은 고딕" w:eastAsia="맑은 고딕" w:hAnsi="맑은 고딕" w:cs="굴림"/>
          <w:kern w:val="0"/>
          <w:szCs w:val="20"/>
        </w:rPr>
        <w:t>0</w:t>
      </w:r>
      <w:r w:rsidRPr="00123878">
        <w:rPr>
          <w:rFonts w:ascii="맑은 고딕" w:eastAsia="맑은 고딕" w:hAnsi="맑은 고딕" w:cs="굴림" w:hint="eastAsia"/>
          <w:kern w:val="0"/>
          <w:szCs w:val="20"/>
        </w:rPr>
        <w:t>1년</w:t>
      </w:r>
      <w:r w:rsidR="00331C4E">
        <w:rPr>
          <w:rFonts w:ascii="맑은 고딕" w:eastAsia="맑은 고딕" w:hAnsi="맑은 고딕" w:cs="굴림" w:hint="eastAsia"/>
          <w:kern w:val="0"/>
          <w:szCs w:val="20"/>
        </w:rPr>
        <w:t xml:space="preserve">부터 매월 </w:t>
      </w:r>
      <w:r w:rsidR="00331C4E">
        <w:rPr>
          <w:rFonts w:ascii="맑은 고딕" w:eastAsia="맑은 고딕" w:hAnsi="맑은 고딕" w:cs="굴림"/>
          <w:kern w:val="0"/>
          <w:szCs w:val="20"/>
        </w:rPr>
        <w:t>7</w:t>
      </w:r>
      <w:r w:rsidR="00331C4E">
        <w:rPr>
          <w:rFonts w:ascii="맑은 고딕" w:eastAsia="맑은 고딕" w:hAnsi="맑은 고딕" w:cs="굴림" w:hint="eastAsia"/>
          <w:kern w:val="0"/>
          <w:szCs w:val="20"/>
        </w:rPr>
        <w:t>월 1</w:t>
      </w:r>
      <w:r w:rsidR="00331C4E">
        <w:rPr>
          <w:rFonts w:ascii="맑은 고딕" w:eastAsia="맑은 고딕" w:hAnsi="맑은 고딕" w:cs="굴림"/>
          <w:kern w:val="0"/>
          <w:szCs w:val="20"/>
        </w:rPr>
        <w:t>0</w:t>
      </w:r>
      <w:r w:rsidR="00331C4E">
        <w:rPr>
          <w:rFonts w:ascii="맑은 고딕" w:eastAsia="맑은 고딕" w:hAnsi="맑은 고딕" w:cs="굴림" w:hint="eastAsia"/>
          <w:kern w:val="0"/>
          <w:szCs w:val="20"/>
        </w:rPr>
        <w:t>만명의 자동차 소비자를 대상으로</w:t>
      </w:r>
      <w:r w:rsidR="00331C4E">
        <w:rPr>
          <w:rFonts w:ascii="맑은 고딕" w:eastAsia="맑은 고딕" w:hAnsi="맑은 고딕" w:cs="굴림"/>
          <w:kern w:val="0"/>
          <w:szCs w:val="20"/>
        </w:rPr>
        <w:br/>
      </w:r>
      <w:r w:rsidR="00587277">
        <w:rPr>
          <w:rFonts w:ascii="맑은 고딕" w:eastAsia="맑은 고딕" w:hAnsi="맑은 고딕" w:cs="굴림"/>
          <w:kern w:val="0"/>
          <w:szCs w:val="20"/>
        </w:rPr>
        <w:t>‘</w:t>
      </w:r>
      <w:r w:rsidR="00331C4E">
        <w:rPr>
          <w:rFonts w:ascii="맑은 고딕" w:eastAsia="맑은 고딕" w:hAnsi="맑은 고딕" w:cs="굴림" w:hint="eastAsia"/>
          <w:kern w:val="0"/>
          <w:szCs w:val="20"/>
        </w:rPr>
        <w:t>자동차 연례기획조사</w:t>
      </w:r>
      <w:r w:rsidRPr="00123878">
        <w:rPr>
          <w:rFonts w:ascii="맑은 고딕" w:eastAsia="맑은 고딕" w:hAnsi="맑은 고딕" w:cs="굴림" w:hint="eastAsia"/>
          <w:kern w:val="0"/>
          <w:szCs w:val="20"/>
        </w:rPr>
        <w:t>(A</w:t>
      </w:r>
      <w:r w:rsidR="00331C4E">
        <w:rPr>
          <w:rFonts w:ascii="맑은 고딕" w:eastAsia="맑은 고딕" w:hAnsi="맑은 고딕" w:cs="굴림"/>
          <w:kern w:val="0"/>
          <w:szCs w:val="20"/>
        </w:rPr>
        <w:t>nnual Automobile Syndicated Study</w:t>
      </w:r>
      <w:r w:rsidRPr="00123878">
        <w:rPr>
          <w:rFonts w:ascii="맑은 고딕" w:eastAsia="맑은 고딕" w:hAnsi="맑은 고딕" w:cs="굴림" w:hint="eastAsia"/>
          <w:kern w:val="0"/>
          <w:szCs w:val="20"/>
        </w:rPr>
        <w:t>)</w:t>
      </w:r>
      <w:r w:rsidR="00587277">
        <w:rPr>
          <w:rFonts w:ascii="맑은 고딕" w:eastAsia="맑은 고딕" w:hAnsi="맑은 고딕" w:cs="굴림"/>
          <w:kern w:val="0"/>
          <w:szCs w:val="20"/>
        </w:rPr>
        <w:t>’</w:t>
      </w:r>
      <w:r w:rsidRPr="00123878">
        <w:rPr>
          <w:rFonts w:ascii="맑은 고딕" w:eastAsia="맑은 고딕" w:hAnsi="맑은 고딕" w:cs="굴림" w:hint="eastAsia"/>
          <w:kern w:val="0"/>
          <w:szCs w:val="20"/>
        </w:rPr>
        <w:t>를 아래와 같은 설계로 수행해 오고 있음.</w:t>
      </w:r>
    </w:p>
    <w:p w:rsidR="000B50F6" w:rsidRPr="00123878" w:rsidRDefault="000B50F6" w:rsidP="00123878">
      <w:pPr>
        <w:spacing w:after="0" w:line="240" w:lineRule="auto"/>
        <w:textAlignment w:val="baseline"/>
        <w:rPr>
          <w:rFonts w:ascii="맑은 고딕" w:eastAsia="맑은 고딕" w:hAnsi="맑은 고딕" w:cs="굴림"/>
          <w:kern w:val="0"/>
          <w:szCs w:val="20"/>
        </w:rPr>
      </w:pPr>
    </w:p>
    <w:p w:rsidR="00BA77C4" w:rsidRPr="00123878" w:rsidRDefault="0046706C" w:rsidP="00123878">
      <w:pPr>
        <w:spacing w:after="0" w:line="240" w:lineRule="auto"/>
        <w:jc w:val="center"/>
        <w:textAlignment w:val="baseline"/>
      </w:pPr>
      <w:r>
        <w:rPr>
          <w:noProof/>
        </w:rPr>
        <w:drawing>
          <wp:inline distT="0" distB="0" distL="0" distR="0" wp14:anchorId="55FFDAB5" wp14:editId="7B168DFC">
            <wp:extent cx="5145932" cy="3154479"/>
            <wp:effectExtent l="0" t="0" r="0" b="8255"/>
            <wp:docPr id="2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61" cy="316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5C3" w:rsidRDefault="00F245C3" w:rsidP="00BA77C4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---------------------------------------------------------------------------------------------------------------------</w:t>
      </w:r>
    </w:p>
    <w:p w:rsidR="00BA77C4" w:rsidRPr="00BA77C4" w:rsidRDefault="00BA77C4" w:rsidP="00BA77C4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BA77C4">
        <w:rPr>
          <w:rFonts w:ascii="맑은 고딕" w:eastAsia="맑은 고딕" w:hAnsi="맑은 고딕" w:cs="굴림"/>
          <w:color w:val="000000"/>
          <w:kern w:val="0"/>
          <w:szCs w:val="20"/>
        </w:rPr>
        <w:t xml:space="preserve">Copyright ⓒ Consumer Insight. All rights reserved. 이 자료의 저작권은 </w:t>
      </w:r>
      <w:proofErr w:type="spellStart"/>
      <w:r w:rsidRPr="00BA77C4">
        <w:rPr>
          <w:rFonts w:ascii="맑은 고딕" w:eastAsia="맑은 고딕" w:hAnsi="맑은 고딕" w:cs="굴림"/>
          <w:color w:val="000000"/>
          <w:kern w:val="0"/>
          <w:szCs w:val="20"/>
        </w:rPr>
        <w:t>컨슈머인사이트에</w:t>
      </w:r>
      <w:proofErr w:type="spellEnd"/>
      <w:r w:rsidRPr="00BA77C4">
        <w:rPr>
          <w:rFonts w:ascii="맑은 고딕" w:eastAsia="맑은 고딕" w:hAnsi="맑은 고딕" w:cs="굴림"/>
          <w:color w:val="000000"/>
          <w:kern w:val="0"/>
          <w:szCs w:val="20"/>
        </w:rPr>
        <w:t xml:space="preserve"> 귀속되며 보도 이외의 상업적 목적으로 사용할 수 없습니다.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4253"/>
        <w:gridCol w:w="1949"/>
      </w:tblGrid>
      <w:tr w:rsidR="009839BA" w:rsidRPr="009839BA" w:rsidTr="00BA77C4">
        <w:trPr>
          <w:trHeight w:val="486"/>
        </w:trPr>
        <w:tc>
          <w:tcPr>
            <w:tcW w:w="9746" w:type="dxa"/>
            <w:gridSpan w:val="3"/>
            <w:tcBorders>
              <w:top w:val="single" w:sz="18" w:space="0" w:color="999999"/>
              <w:left w:val="nil"/>
              <w:bottom w:val="dotted" w:sz="2" w:space="0" w:color="7F7F7F"/>
              <w:right w:val="nil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:rsidR="009839BA" w:rsidRPr="009839BA" w:rsidRDefault="009839BA" w:rsidP="009839BA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For-more-Information</w:t>
            </w:r>
          </w:p>
        </w:tc>
      </w:tr>
      <w:tr w:rsidR="009839BA" w:rsidRPr="009839BA" w:rsidTr="00FA3C3C">
        <w:trPr>
          <w:trHeight w:val="432"/>
        </w:trPr>
        <w:tc>
          <w:tcPr>
            <w:tcW w:w="3544" w:type="dxa"/>
            <w:tcBorders>
              <w:top w:val="dotted" w:sz="2" w:space="0" w:color="7F7F7F"/>
              <w:left w:val="dotted" w:sz="2" w:space="0" w:color="7F7F7F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39BA" w:rsidRPr="00175F55" w:rsidRDefault="00BE59B6" w:rsidP="009839BA">
            <w:pPr>
              <w:spacing w:after="0" w:line="240" w:lineRule="auto"/>
              <w:ind w:left="20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박승표 이사</w:t>
            </w:r>
          </w:p>
        </w:tc>
        <w:tc>
          <w:tcPr>
            <w:tcW w:w="4253" w:type="dxa"/>
            <w:tcBorders>
              <w:top w:val="dotted" w:sz="2" w:space="0" w:color="7F7F7F"/>
              <w:left w:val="nil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39BA" w:rsidRPr="00175F55" w:rsidRDefault="00BE59B6" w:rsidP="00175F55">
            <w:pPr>
              <w:tabs>
                <w:tab w:val="left" w:pos="76"/>
              </w:tabs>
              <w:wordWrap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Sammy.park@consumerinsight</w:t>
            </w:r>
            <w:proofErr w:type="spellEnd"/>
          </w:p>
        </w:tc>
        <w:tc>
          <w:tcPr>
            <w:tcW w:w="1949" w:type="dxa"/>
            <w:tcBorders>
              <w:top w:val="dotted" w:sz="2" w:space="0" w:color="7F7F7F"/>
              <w:left w:val="nil"/>
              <w:bottom w:val="dotted" w:sz="2" w:space="0" w:color="7F7F7F"/>
              <w:right w:val="dotted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39BA" w:rsidRPr="00175F55" w:rsidRDefault="00BE59B6" w:rsidP="009839BA">
            <w:pPr>
              <w:spacing w:after="0" w:line="240" w:lineRule="auto"/>
              <w:ind w:left="20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2)6004-</w:t>
            </w:r>
            <w:r w:rsidR="00FA3C3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7661</w:t>
            </w:r>
          </w:p>
        </w:tc>
      </w:tr>
      <w:tr w:rsidR="00BE59B6" w:rsidRPr="009839BA" w:rsidTr="00FA3C3C">
        <w:trPr>
          <w:trHeight w:val="432"/>
        </w:trPr>
        <w:tc>
          <w:tcPr>
            <w:tcW w:w="3544" w:type="dxa"/>
            <w:tcBorders>
              <w:top w:val="dotted" w:sz="2" w:space="0" w:color="7F7F7F"/>
              <w:left w:val="dotted" w:sz="2" w:space="0" w:color="7F7F7F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E59B6" w:rsidRPr="00175F55" w:rsidRDefault="00BE59B6" w:rsidP="00BE59B6">
            <w:pPr>
              <w:spacing w:after="0" w:line="240" w:lineRule="auto"/>
              <w:ind w:left="20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75F55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최현기 수석부장</w:t>
            </w:r>
          </w:p>
        </w:tc>
        <w:tc>
          <w:tcPr>
            <w:tcW w:w="4253" w:type="dxa"/>
            <w:tcBorders>
              <w:top w:val="dotted" w:sz="2" w:space="0" w:color="7F7F7F"/>
              <w:left w:val="nil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E59B6" w:rsidRPr="00175F55" w:rsidRDefault="00BE59B6" w:rsidP="00BE59B6">
            <w:pPr>
              <w:tabs>
                <w:tab w:val="left" w:pos="76"/>
              </w:tabs>
              <w:wordWrap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75F5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</w:t>
            </w:r>
            <w:r w:rsidRPr="00175F55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hoihk@consumerinsight.</w:t>
            </w:r>
            <w:r w:rsidRPr="00175F5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k</w:t>
            </w:r>
            <w:r w:rsidRPr="00175F55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r</w:t>
            </w:r>
          </w:p>
        </w:tc>
        <w:tc>
          <w:tcPr>
            <w:tcW w:w="1949" w:type="dxa"/>
            <w:tcBorders>
              <w:top w:val="dotted" w:sz="2" w:space="0" w:color="7F7F7F"/>
              <w:left w:val="nil"/>
              <w:bottom w:val="dotted" w:sz="2" w:space="0" w:color="7F7F7F"/>
              <w:right w:val="dotted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E59B6" w:rsidRPr="00175F55" w:rsidRDefault="00BE59B6" w:rsidP="00BE59B6">
            <w:pPr>
              <w:spacing w:after="0" w:line="240" w:lineRule="auto"/>
              <w:ind w:left="20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75F55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02)6004-76</w:t>
            </w:r>
            <w:r w:rsidRPr="00175F55">
              <w:rPr>
                <w:rFonts w:ascii="맑은 고딕" w:eastAsia="맑은 고딕" w:hAnsi="맑은 고딕" w:cs="굴림"/>
                <w:color w:val="000000"/>
                <w:spacing w:val="-4"/>
                <w:kern w:val="0"/>
                <w:szCs w:val="20"/>
              </w:rPr>
              <w:t>14</w:t>
            </w:r>
          </w:p>
        </w:tc>
      </w:tr>
      <w:tr w:rsidR="00BE59B6" w:rsidRPr="009839BA" w:rsidTr="00FA3C3C">
        <w:trPr>
          <w:trHeight w:val="432"/>
        </w:trPr>
        <w:tc>
          <w:tcPr>
            <w:tcW w:w="3544" w:type="dxa"/>
            <w:tcBorders>
              <w:top w:val="dotted" w:sz="2" w:space="0" w:color="7F7F7F"/>
              <w:left w:val="dotted" w:sz="2" w:space="0" w:color="7F7F7F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E59B6" w:rsidRPr="00175F55" w:rsidRDefault="00FA3C3C" w:rsidP="00BE59B6">
            <w:pPr>
              <w:spacing w:after="0" w:line="240" w:lineRule="auto"/>
              <w:ind w:left="200"/>
              <w:textAlignment w:val="baseline"/>
              <w:rPr>
                <w:rFonts w:ascii="맑은 고딕" w:eastAsia="맑은 고딕" w:hAnsi="맑은 고딕" w:cs="굴림"/>
                <w:color w:val="000000"/>
                <w:spacing w:val="-4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박헌종 부장</w:t>
            </w:r>
          </w:p>
        </w:tc>
        <w:tc>
          <w:tcPr>
            <w:tcW w:w="4253" w:type="dxa"/>
            <w:tcBorders>
              <w:top w:val="dotted" w:sz="2" w:space="0" w:color="7F7F7F"/>
              <w:left w:val="nil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E59B6" w:rsidRPr="00175F55" w:rsidRDefault="00FA3C3C" w:rsidP="00BE59B6">
            <w:pPr>
              <w:tabs>
                <w:tab w:val="left" w:pos="76"/>
              </w:tabs>
              <w:wordWrap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hunjong</w:t>
            </w:r>
            <w:r w:rsidRPr="00175F55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@consumerinsight.</w:t>
            </w:r>
            <w:r w:rsidRPr="00175F5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k</w:t>
            </w:r>
            <w:r w:rsidRPr="00175F55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r</w:t>
            </w:r>
          </w:p>
        </w:tc>
        <w:tc>
          <w:tcPr>
            <w:tcW w:w="1949" w:type="dxa"/>
            <w:tcBorders>
              <w:top w:val="dotted" w:sz="2" w:space="0" w:color="7F7F7F"/>
              <w:left w:val="nil"/>
              <w:bottom w:val="dotted" w:sz="2" w:space="0" w:color="7F7F7F"/>
              <w:right w:val="dotted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E59B6" w:rsidRPr="00175F55" w:rsidRDefault="00FA3C3C" w:rsidP="00BE59B6">
            <w:pPr>
              <w:spacing w:after="0" w:line="240" w:lineRule="auto"/>
              <w:ind w:left="200"/>
              <w:textAlignment w:val="baseline"/>
              <w:rPr>
                <w:rFonts w:ascii="맑은 고딕" w:eastAsia="맑은 고딕" w:hAnsi="맑은 고딕" w:cs="굴림"/>
                <w:color w:val="000000"/>
                <w:spacing w:val="-4"/>
                <w:kern w:val="0"/>
                <w:szCs w:val="20"/>
              </w:rPr>
            </w:pPr>
            <w:r w:rsidRPr="00175F55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02)6004-76</w:t>
            </w:r>
            <w:r>
              <w:rPr>
                <w:rFonts w:ascii="맑은 고딕" w:eastAsia="맑은 고딕" w:hAnsi="맑은 고딕" w:cs="굴림"/>
                <w:color w:val="000000"/>
                <w:spacing w:val="-4"/>
                <w:kern w:val="0"/>
                <w:szCs w:val="20"/>
              </w:rPr>
              <w:t>13</w:t>
            </w:r>
          </w:p>
        </w:tc>
      </w:tr>
      <w:tr w:rsidR="00FA3C3C" w:rsidRPr="009839BA" w:rsidTr="00FA3C3C">
        <w:trPr>
          <w:trHeight w:val="432"/>
        </w:trPr>
        <w:tc>
          <w:tcPr>
            <w:tcW w:w="3544" w:type="dxa"/>
            <w:tcBorders>
              <w:top w:val="dotted" w:sz="2" w:space="0" w:color="7F7F7F"/>
              <w:left w:val="dotted" w:sz="2" w:space="0" w:color="7F7F7F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A3C3C" w:rsidRPr="00175F55" w:rsidRDefault="00FA3C3C" w:rsidP="00BE59B6">
            <w:pPr>
              <w:spacing w:after="0" w:line="240" w:lineRule="auto"/>
              <w:ind w:left="200"/>
              <w:textAlignment w:val="baseline"/>
              <w:rPr>
                <w:rFonts w:ascii="맑은 고딕" w:eastAsia="맑은 고딕" w:hAnsi="맑은 고딕" w:cs="굴림"/>
                <w:color w:val="000000"/>
                <w:spacing w:val="-4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정승빈 연구원</w:t>
            </w:r>
          </w:p>
        </w:tc>
        <w:tc>
          <w:tcPr>
            <w:tcW w:w="4253" w:type="dxa"/>
            <w:tcBorders>
              <w:top w:val="dotted" w:sz="2" w:space="0" w:color="7F7F7F"/>
              <w:left w:val="nil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A3C3C" w:rsidRPr="00FA3C3C" w:rsidRDefault="00FA3C3C" w:rsidP="00BE59B6">
            <w:pPr>
              <w:tabs>
                <w:tab w:val="left" w:pos="76"/>
              </w:tabs>
              <w:wordWrap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j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eongsb</w:t>
            </w:r>
            <w:r w:rsidRPr="00175F55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@consumerinsight.</w:t>
            </w:r>
            <w:r w:rsidRPr="00175F5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k</w:t>
            </w:r>
            <w:r w:rsidRPr="00175F55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r</w:t>
            </w:r>
          </w:p>
        </w:tc>
        <w:tc>
          <w:tcPr>
            <w:tcW w:w="1949" w:type="dxa"/>
            <w:tcBorders>
              <w:top w:val="dotted" w:sz="2" w:space="0" w:color="7F7F7F"/>
              <w:left w:val="nil"/>
              <w:bottom w:val="dotted" w:sz="2" w:space="0" w:color="7F7F7F"/>
              <w:right w:val="dotted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A3C3C" w:rsidRPr="00175F55" w:rsidRDefault="00FA3C3C" w:rsidP="00BE59B6">
            <w:pPr>
              <w:spacing w:after="0" w:line="240" w:lineRule="auto"/>
              <w:ind w:left="200"/>
              <w:textAlignment w:val="baseline"/>
              <w:rPr>
                <w:rFonts w:ascii="맑은 고딕" w:eastAsia="맑은 고딕" w:hAnsi="맑은 고딕" w:cs="굴림"/>
                <w:color w:val="000000"/>
                <w:spacing w:val="-4"/>
                <w:kern w:val="0"/>
                <w:szCs w:val="20"/>
              </w:rPr>
            </w:pPr>
            <w:r w:rsidRPr="00175F55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02)6004-76</w:t>
            </w:r>
            <w:r>
              <w:rPr>
                <w:rFonts w:ascii="맑은 고딕" w:eastAsia="맑은 고딕" w:hAnsi="맑은 고딕" w:cs="굴림"/>
                <w:color w:val="000000"/>
                <w:spacing w:val="-4"/>
                <w:kern w:val="0"/>
                <w:szCs w:val="20"/>
              </w:rPr>
              <w:t>44</w:t>
            </w:r>
          </w:p>
        </w:tc>
      </w:tr>
    </w:tbl>
    <w:p w:rsidR="000F1F07" w:rsidRDefault="000F1F07" w:rsidP="009839BA">
      <w:pPr>
        <w:spacing w:after="0" w:line="240" w:lineRule="auto"/>
      </w:pPr>
    </w:p>
    <w:sectPr w:rsidR="000F1F07" w:rsidSect="009839BA">
      <w:headerReference w:type="default" r:id="rId13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3F6" w:rsidRDefault="004143F6" w:rsidP="009839BA">
      <w:pPr>
        <w:spacing w:after="0" w:line="240" w:lineRule="auto"/>
      </w:pPr>
      <w:r>
        <w:separator/>
      </w:r>
    </w:p>
  </w:endnote>
  <w:endnote w:type="continuationSeparator" w:id="0">
    <w:p w:rsidR="004143F6" w:rsidRDefault="004143F6" w:rsidP="0098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3F6" w:rsidRDefault="004143F6" w:rsidP="009839BA">
      <w:pPr>
        <w:spacing w:after="0" w:line="240" w:lineRule="auto"/>
      </w:pPr>
      <w:r>
        <w:separator/>
      </w:r>
    </w:p>
  </w:footnote>
  <w:footnote w:type="continuationSeparator" w:id="0">
    <w:p w:rsidR="004143F6" w:rsidRDefault="004143F6" w:rsidP="0098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Overlap w:val="never"/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009"/>
      <w:gridCol w:w="7574"/>
    </w:tblGrid>
    <w:tr w:rsidR="0021396C" w:rsidRPr="009839BA" w:rsidTr="009839BA">
      <w:trPr>
        <w:trHeight w:val="383"/>
      </w:trPr>
      <w:tc>
        <w:tcPr>
          <w:tcW w:w="2009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21396C" w:rsidRPr="009839BA" w:rsidRDefault="0021396C" w:rsidP="009839BA">
          <w:pPr>
            <w:wordWrap/>
            <w:spacing w:after="0" w:line="384" w:lineRule="auto"/>
            <w:jc w:val="center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Arial" w:eastAsia="굴림" w:hAnsi="굴림" w:cs="굴림"/>
              <w:noProof/>
              <w:color w:val="000000"/>
              <w:kern w:val="0"/>
              <w:szCs w:val="20"/>
            </w:rPr>
            <w:drawing>
              <wp:inline distT="0" distB="0" distL="0" distR="0">
                <wp:extent cx="1004570" cy="210820"/>
                <wp:effectExtent l="0" t="0" r="5080" b="0"/>
                <wp:docPr id="6" name="그림 6" descr="EMB00004e70326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274257936" descr="EMB00004e70326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4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21396C" w:rsidRPr="009839BA" w:rsidRDefault="0021396C" w:rsidP="009839BA">
          <w:pPr>
            <w:wordWrap/>
            <w:spacing w:after="0" w:line="384" w:lineRule="auto"/>
            <w:ind w:right="200"/>
            <w:jc w:val="right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Date of Issue: </w:t>
          </w:r>
          <w:r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May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. </w:t>
          </w:r>
          <w:r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1</w:t>
          </w:r>
          <w:r w:rsidR="005E1D82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1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>, 202</w:t>
          </w:r>
          <w:r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3</w:t>
          </w:r>
        </w:p>
      </w:tc>
    </w:tr>
  </w:tbl>
  <w:p w:rsidR="0021396C" w:rsidRPr="009839BA" w:rsidRDefault="0021396C" w:rsidP="009839BA">
    <w:pPr>
      <w:tabs>
        <w:tab w:val="left" w:pos="8814"/>
      </w:tabs>
      <w:spacing w:after="0" w:line="384" w:lineRule="auto"/>
      <w:textAlignment w:val="baseline"/>
      <w:rPr>
        <w:rFonts w:ascii="Arial" w:eastAsia="굴림" w:hAnsi="굴림" w:cs="굴림"/>
        <w:color w:val="000000"/>
        <w:kern w:val="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C6EDD"/>
    <w:multiLevelType w:val="hybridMultilevel"/>
    <w:tmpl w:val="E180A65E"/>
    <w:lvl w:ilvl="0" w:tplc="D292C37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E7203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6C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C4B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C1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268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2D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0E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2C6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1A7A04"/>
    <w:multiLevelType w:val="hybridMultilevel"/>
    <w:tmpl w:val="68E6A7E4"/>
    <w:lvl w:ilvl="0" w:tplc="71C61B2A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05117B8"/>
    <w:multiLevelType w:val="hybridMultilevel"/>
    <w:tmpl w:val="48BEFD16"/>
    <w:lvl w:ilvl="0" w:tplc="C9AA0B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맑은 고딕" w:hAnsi="맑은 고딕" w:hint="default"/>
      </w:rPr>
    </w:lvl>
    <w:lvl w:ilvl="1" w:tplc="3746E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맑은 고딕" w:hAnsi="맑은 고딕" w:hint="default"/>
      </w:rPr>
    </w:lvl>
    <w:lvl w:ilvl="2" w:tplc="C7A6D0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맑은 고딕" w:hAnsi="맑은 고딕" w:hint="default"/>
      </w:rPr>
    </w:lvl>
    <w:lvl w:ilvl="3" w:tplc="596E35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맑은 고딕" w:hAnsi="맑은 고딕" w:hint="default"/>
      </w:rPr>
    </w:lvl>
    <w:lvl w:ilvl="4" w:tplc="0298F2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맑은 고딕" w:hAnsi="맑은 고딕" w:hint="default"/>
      </w:rPr>
    </w:lvl>
    <w:lvl w:ilvl="5" w:tplc="157EC1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맑은 고딕" w:hAnsi="맑은 고딕" w:hint="default"/>
      </w:rPr>
    </w:lvl>
    <w:lvl w:ilvl="6" w:tplc="66A8C7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맑은 고딕" w:hAnsi="맑은 고딕" w:hint="default"/>
      </w:rPr>
    </w:lvl>
    <w:lvl w:ilvl="7" w:tplc="25045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맑은 고딕" w:hAnsi="맑은 고딕" w:hint="default"/>
      </w:rPr>
    </w:lvl>
    <w:lvl w:ilvl="8" w:tplc="183AB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맑은 고딕" w:hAnsi="맑은 고딕" w:hint="default"/>
      </w:rPr>
    </w:lvl>
  </w:abstractNum>
  <w:abstractNum w:abstractNumId="3" w15:restartNumberingAfterBreak="0">
    <w:nsid w:val="47431004"/>
    <w:multiLevelType w:val="hybridMultilevel"/>
    <w:tmpl w:val="2B70B5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EEE530F"/>
    <w:multiLevelType w:val="multilevel"/>
    <w:tmpl w:val="7F44BCB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C03FA4"/>
    <w:multiLevelType w:val="hybridMultilevel"/>
    <w:tmpl w:val="94449B64"/>
    <w:lvl w:ilvl="0" w:tplc="B5D08B7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0B60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828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6F8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827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4495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A1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27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C6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9BA"/>
    <w:rsid w:val="00002977"/>
    <w:rsid w:val="00013D09"/>
    <w:rsid w:val="00072B4B"/>
    <w:rsid w:val="00084D35"/>
    <w:rsid w:val="00086268"/>
    <w:rsid w:val="00086E04"/>
    <w:rsid w:val="000A1AB1"/>
    <w:rsid w:val="000B02E1"/>
    <w:rsid w:val="000B4379"/>
    <w:rsid w:val="000B50F6"/>
    <w:rsid w:val="000C4997"/>
    <w:rsid w:val="000C5AB2"/>
    <w:rsid w:val="000D0E92"/>
    <w:rsid w:val="000D427C"/>
    <w:rsid w:val="000D6485"/>
    <w:rsid w:val="000E3A52"/>
    <w:rsid w:val="000E3B78"/>
    <w:rsid w:val="000E7576"/>
    <w:rsid w:val="000E758E"/>
    <w:rsid w:val="000F1F07"/>
    <w:rsid w:val="001056DC"/>
    <w:rsid w:val="00116AAF"/>
    <w:rsid w:val="00122F52"/>
    <w:rsid w:val="00123878"/>
    <w:rsid w:val="0013390F"/>
    <w:rsid w:val="00133E3C"/>
    <w:rsid w:val="001366A0"/>
    <w:rsid w:val="00144F20"/>
    <w:rsid w:val="001470F0"/>
    <w:rsid w:val="00154F78"/>
    <w:rsid w:val="00154F8E"/>
    <w:rsid w:val="001664AC"/>
    <w:rsid w:val="00173BC8"/>
    <w:rsid w:val="00175F55"/>
    <w:rsid w:val="00185FBA"/>
    <w:rsid w:val="001A74E2"/>
    <w:rsid w:val="001B5F1B"/>
    <w:rsid w:val="001B7B98"/>
    <w:rsid w:val="001C1607"/>
    <w:rsid w:val="001C2319"/>
    <w:rsid w:val="001D1777"/>
    <w:rsid w:val="001D2399"/>
    <w:rsid w:val="001D7EA8"/>
    <w:rsid w:val="001E03D7"/>
    <w:rsid w:val="001F708E"/>
    <w:rsid w:val="00201D93"/>
    <w:rsid w:val="0020553F"/>
    <w:rsid w:val="0021396C"/>
    <w:rsid w:val="0021779A"/>
    <w:rsid w:val="00221DEE"/>
    <w:rsid w:val="00230EDC"/>
    <w:rsid w:val="00231EC3"/>
    <w:rsid w:val="002346D5"/>
    <w:rsid w:val="00241EA3"/>
    <w:rsid w:val="00244C7F"/>
    <w:rsid w:val="0025552B"/>
    <w:rsid w:val="002571DB"/>
    <w:rsid w:val="002663CC"/>
    <w:rsid w:val="0027263C"/>
    <w:rsid w:val="00275447"/>
    <w:rsid w:val="002805A2"/>
    <w:rsid w:val="002827E8"/>
    <w:rsid w:val="00283EBA"/>
    <w:rsid w:val="002A5B30"/>
    <w:rsid w:val="002A623C"/>
    <w:rsid w:val="002A63F7"/>
    <w:rsid w:val="002B45B3"/>
    <w:rsid w:val="002C0A78"/>
    <w:rsid w:val="002C3C33"/>
    <w:rsid w:val="002C6D50"/>
    <w:rsid w:val="002C714C"/>
    <w:rsid w:val="002D35A4"/>
    <w:rsid w:val="002D6BC0"/>
    <w:rsid w:val="002E11D7"/>
    <w:rsid w:val="002E2EC4"/>
    <w:rsid w:val="002E55D1"/>
    <w:rsid w:val="002E690E"/>
    <w:rsid w:val="002F1BF6"/>
    <w:rsid w:val="002F6FD5"/>
    <w:rsid w:val="002F7749"/>
    <w:rsid w:val="002F78ED"/>
    <w:rsid w:val="00301CA7"/>
    <w:rsid w:val="003037E4"/>
    <w:rsid w:val="00303D48"/>
    <w:rsid w:val="003229C6"/>
    <w:rsid w:val="00325556"/>
    <w:rsid w:val="00331C4E"/>
    <w:rsid w:val="0034125B"/>
    <w:rsid w:val="0035167A"/>
    <w:rsid w:val="00377315"/>
    <w:rsid w:val="00397549"/>
    <w:rsid w:val="003B0D8F"/>
    <w:rsid w:val="003C3D49"/>
    <w:rsid w:val="003F2107"/>
    <w:rsid w:val="003F4D1C"/>
    <w:rsid w:val="003F5BDD"/>
    <w:rsid w:val="00411D5A"/>
    <w:rsid w:val="004143F6"/>
    <w:rsid w:val="004178C5"/>
    <w:rsid w:val="00426413"/>
    <w:rsid w:val="00432195"/>
    <w:rsid w:val="00436F30"/>
    <w:rsid w:val="00440586"/>
    <w:rsid w:val="0044394D"/>
    <w:rsid w:val="00444DF7"/>
    <w:rsid w:val="004461A1"/>
    <w:rsid w:val="0045236B"/>
    <w:rsid w:val="00454F2A"/>
    <w:rsid w:val="00455A3C"/>
    <w:rsid w:val="00460CD8"/>
    <w:rsid w:val="00461880"/>
    <w:rsid w:val="0046262E"/>
    <w:rsid w:val="004669AD"/>
    <w:rsid w:val="0046706C"/>
    <w:rsid w:val="00472E22"/>
    <w:rsid w:val="00476118"/>
    <w:rsid w:val="00480CE5"/>
    <w:rsid w:val="00494A48"/>
    <w:rsid w:val="004A0FBE"/>
    <w:rsid w:val="004A5C70"/>
    <w:rsid w:val="004B1E2D"/>
    <w:rsid w:val="004B2203"/>
    <w:rsid w:val="004B3B0A"/>
    <w:rsid w:val="004B3CA5"/>
    <w:rsid w:val="004C7689"/>
    <w:rsid w:val="004D1E3F"/>
    <w:rsid w:val="004D5A3A"/>
    <w:rsid w:val="004D620E"/>
    <w:rsid w:val="004E257C"/>
    <w:rsid w:val="004E5A10"/>
    <w:rsid w:val="004F59B5"/>
    <w:rsid w:val="004F7A2F"/>
    <w:rsid w:val="00503900"/>
    <w:rsid w:val="00506F38"/>
    <w:rsid w:val="00510081"/>
    <w:rsid w:val="00510468"/>
    <w:rsid w:val="005124AD"/>
    <w:rsid w:val="00515184"/>
    <w:rsid w:val="00522B7F"/>
    <w:rsid w:val="00530A49"/>
    <w:rsid w:val="0053552F"/>
    <w:rsid w:val="00543058"/>
    <w:rsid w:val="00546887"/>
    <w:rsid w:val="00550F90"/>
    <w:rsid w:val="005514BC"/>
    <w:rsid w:val="005613BC"/>
    <w:rsid w:val="005673CE"/>
    <w:rsid w:val="00576E12"/>
    <w:rsid w:val="00583F47"/>
    <w:rsid w:val="00587277"/>
    <w:rsid w:val="00596847"/>
    <w:rsid w:val="0059701B"/>
    <w:rsid w:val="005A7191"/>
    <w:rsid w:val="005B2C0A"/>
    <w:rsid w:val="005B71D8"/>
    <w:rsid w:val="005B78D4"/>
    <w:rsid w:val="005C4B63"/>
    <w:rsid w:val="005C77F9"/>
    <w:rsid w:val="005D4176"/>
    <w:rsid w:val="005E0B84"/>
    <w:rsid w:val="005E1D82"/>
    <w:rsid w:val="005F05D5"/>
    <w:rsid w:val="005F1B2B"/>
    <w:rsid w:val="006045C2"/>
    <w:rsid w:val="00627BFA"/>
    <w:rsid w:val="00643054"/>
    <w:rsid w:val="00650B8A"/>
    <w:rsid w:val="0065215E"/>
    <w:rsid w:val="00655987"/>
    <w:rsid w:val="0066234D"/>
    <w:rsid w:val="00667686"/>
    <w:rsid w:val="006752E2"/>
    <w:rsid w:val="0067606D"/>
    <w:rsid w:val="00682EC0"/>
    <w:rsid w:val="0069138C"/>
    <w:rsid w:val="006923F5"/>
    <w:rsid w:val="00697D8D"/>
    <w:rsid w:val="006A03BB"/>
    <w:rsid w:val="006B3ED4"/>
    <w:rsid w:val="006C401D"/>
    <w:rsid w:val="006C753B"/>
    <w:rsid w:val="006D07DE"/>
    <w:rsid w:val="006D115C"/>
    <w:rsid w:val="006D1946"/>
    <w:rsid w:val="006E0951"/>
    <w:rsid w:val="006E0A0E"/>
    <w:rsid w:val="006E10FE"/>
    <w:rsid w:val="00703146"/>
    <w:rsid w:val="007039E7"/>
    <w:rsid w:val="0071140D"/>
    <w:rsid w:val="00711BBF"/>
    <w:rsid w:val="00714E23"/>
    <w:rsid w:val="007250B5"/>
    <w:rsid w:val="007407DC"/>
    <w:rsid w:val="0074375D"/>
    <w:rsid w:val="00746594"/>
    <w:rsid w:val="00752375"/>
    <w:rsid w:val="00752AF6"/>
    <w:rsid w:val="0075636A"/>
    <w:rsid w:val="0076425F"/>
    <w:rsid w:val="00764F05"/>
    <w:rsid w:val="00766339"/>
    <w:rsid w:val="007665C8"/>
    <w:rsid w:val="0077201B"/>
    <w:rsid w:val="00774FBD"/>
    <w:rsid w:val="00775F4A"/>
    <w:rsid w:val="007803B6"/>
    <w:rsid w:val="0079503A"/>
    <w:rsid w:val="007970B3"/>
    <w:rsid w:val="007A494D"/>
    <w:rsid w:val="007A6292"/>
    <w:rsid w:val="007C1813"/>
    <w:rsid w:val="007D7A75"/>
    <w:rsid w:val="007E19A6"/>
    <w:rsid w:val="007E6D60"/>
    <w:rsid w:val="007F45F1"/>
    <w:rsid w:val="007F681D"/>
    <w:rsid w:val="007F75D4"/>
    <w:rsid w:val="0080783E"/>
    <w:rsid w:val="00810E99"/>
    <w:rsid w:val="008117FB"/>
    <w:rsid w:val="0082082C"/>
    <w:rsid w:val="00827F0E"/>
    <w:rsid w:val="00835F3E"/>
    <w:rsid w:val="00840018"/>
    <w:rsid w:val="00853517"/>
    <w:rsid w:val="00856113"/>
    <w:rsid w:val="00856D3F"/>
    <w:rsid w:val="008661B0"/>
    <w:rsid w:val="008723E9"/>
    <w:rsid w:val="00874D5C"/>
    <w:rsid w:val="008A77FD"/>
    <w:rsid w:val="008B22CD"/>
    <w:rsid w:val="008B5879"/>
    <w:rsid w:val="008C7FAE"/>
    <w:rsid w:val="008D46E0"/>
    <w:rsid w:val="008F579D"/>
    <w:rsid w:val="009049EE"/>
    <w:rsid w:val="00904F6A"/>
    <w:rsid w:val="00914F31"/>
    <w:rsid w:val="009276A5"/>
    <w:rsid w:val="009452C4"/>
    <w:rsid w:val="009476A4"/>
    <w:rsid w:val="0095010C"/>
    <w:rsid w:val="00955A07"/>
    <w:rsid w:val="00961552"/>
    <w:rsid w:val="00970579"/>
    <w:rsid w:val="00971BD6"/>
    <w:rsid w:val="00974FF0"/>
    <w:rsid w:val="00977036"/>
    <w:rsid w:val="009839BA"/>
    <w:rsid w:val="009847E9"/>
    <w:rsid w:val="009A03E9"/>
    <w:rsid w:val="009B0D92"/>
    <w:rsid w:val="009B7FDE"/>
    <w:rsid w:val="009D0573"/>
    <w:rsid w:val="009D1134"/>
    <w:rsid w:val="009E320C"/>
    <w:rsid w:val="009E4155"/>
    <w:rsid w:val="00A06957"/>
    <w:rsid w:val="00A11463"/>
    <w:rsid w:val="00A1424D"/>
    <w:rsid w:val="00A16036"/>
    <w:rsid w:val="00A17678"/>
    <w:rsid w:val="00A24D92"/>
    <w:rsid w:val="00A27B83"/>
    <w:rsid w:val="00A305A8"/>
    <w:rsid w:val="00A36004"/>
    <w:rsid w:val="00A43815"/>
    <w:rsid w:val="00A4755A"/>
    <w:rsid w:val="00A5719A"/>
    <w:rsid w:val="00A6104B"/>
    <w:rsid w:val="00A7675C"/>
    <w:rsid w:val="00A93E30"/>
    <w:rsid w:val="00A96BFC"/>
    <w:rsid w:val="00AA0E79"/>
    <w:rsid w:val="00AA6CD5"/>
    <w:rsid w:val="00AB0114"/>
    <w:rsid w:val="00AB38D0"/>
    <w:rsid w:val="00AC0657"/>
    <w:rsid w:val="00AD16D5"/>
    <w:rsid w:val="00AD389E"/>
    <w:rsid w:val="00AF22D0"/>
    <w:rsid w:val="00B1487C"/>
    <w:rsid w:val="00B15F91"/>
    <w:rsid w:val="00B163AF"/>
    <w:rsid w:val="00B20127"/>
    <w:rsid w:val="00B21F34"/>
    <w:rsid w:val="00B41877"/>
    <w:rsid w:val="00B4238A"/>
    <w:rsid w:val="00B475C5"/>
    <w:rsid w:val="00B5043E"/>
    <w:rsid w:val="00B532E0"/>
    <w:rsid w:val="00B55DDB"/>
    <w:rsid w:val="00B725DF"/>
    <w:rsid w:val="00B81CA0"/>
    <w:rsid w:val="00B87D43"/>
    <w:rsid w:val="00B90FD3"/>
    <w:rsid w:val="00BA4166"/>
    <w:rsid w:val="00BA77C4"/>
    <w:rsid w:val="00BB066B"/>
    <w:rsid w:val="00BB5B94"/>
    <w:rsid w:val="00BB7BA1"/>
    <w:rsid w:val="00BD0BF3"/>
    <w:rsid w:val="00BE310D"/>
    <w:rsid w:val="00BE59B6"/>
    <w:rsid w:val="00BF0FBC"/>
    <w:rsid w:val="00BF71A5"/>
    <w:rsid w:val="00C012B8"/>
    <w:rsid w:val="00C019AA"/>
    <w:rsid w:val="00C031DF"/>
    <w:rsid w:val="00C10FBF"/>
    <w:rsid w:val="00C33659"/>
    <w:rsid w:val="00C34DBD"/>
    <w:rsid w:val="00C36B9B"/>
    <w:rsid w:val="00C37C3E"/>
    <w:rsid w:val="00C476A7"/>
    <w:rsid w:val="00C54558"/>
    <w:rsid w:val="00C562D1"/>
    <w:rsid w:val="00C66722"/>
    <w:rsid w:val="00C72EC3"/>
    <w:rsid w:val="00C73D3A"/>
    <w:rsid w:val="00C73D9D"/>
    <w:rsid w:val="00C81F6F"/>
    <w:rsid w:val="00C83A49"/>
    <w:rsid w:val="00C84D71"/>
    <w:rsid w:val="00C85881"/>
    <w:rsid w:val="00C96A28"/>
    <w:rsid w:val="00CA06FD"/>
    <w:rsid w:val="00CA65B2"/>
    <w:rsid w:val="00CB0716"/>
    <w:rsid w:val="00CB1A46"/>
    <w:rsid w:val="00CD3725"/>
    <w:rsid w:val="00CF345C"/>
    <w:rsid w:val="00D041CE"/>
    <w:rsid w:val="00D0480C"/>
    <w:rsid w:val="00D0732F"/>
    <w:rsid w:val="00D14017"/>
    <w:rsid w:val="00D26EAD"/>
    <w:rsid w:val="00D43E33"/>
    <w:rsid w:val="00D65F47"/>
    <w:rsid w:val="00D82E4A"/>
    <w:rsid w:val="00D9083F"/>
    <w:rsid w:val="00D92B20"/>
    <w:rsid w:val="00D962EF"/>
    <w:rsid w:val="00DA048D"/>
    <w:rsid w:val="00DA3D45"/>
    <w:rsid w:val="00DB55D8"/>
    <w:rsid w:val="00DC337A"/>
    <w:rsid w:val="00DC3A84"/>
    <w:rsid w:val="00DC49DA"/>
    <w:rsid w:val="00DD3C82"/>
    <w:rsid w:val="00DF0212"/>
    <w:rsid w:val="00DF3A8A"/>
    <w:rsid w:val="00DF4ECF"/>
    <w:rsid w:val="00DF6887"/>
    <w:rsid w:val="00E00666"/>
    <w:rsid w:val="00E14E58"/>
    <w:rsid w:val="00E17EE7"/>
    <w:rsid w:val="00E2000C"/>
    <w:rsid w:val="00E20E00"/>
    <w:rsid w:val="00E25544"/>
    <w:rsid w:val="00E25BBE"/>
    <w:rsid w:val="00E34BA1"/>
    <w:rsid w:val="00E42B7B"/>
    <w:rsid w:val="00E442F4"/>
    <w:rsid w:val="00E4626A"/>
    <w:rsid w:val="00E51975"/>
    <w:rsid w:val="00E553C2"/>
    <w:rsid w:val="00E63E12"/>
    <w:rsid w:val="00E73F55"/>
    <w:rsid w:val="00E76D7B"/>
    <w:rsid w:val="00E825B5"/>
    <w:rsid w:val="00E858AA"/>
    <w:rsid w:val="00EB21FD"/>
    <w:rsid w:val="00EB3298"/>
    <w:rsid w:val="00EB3AAE"/>
    <w:rsid w:val="00EB3F53"/>
    <w:rsid w:val="00EC254C"/>
    <w:rsid w:val="00ED14D2"/>
    <w:rsid w:val="00ED268D"/>
    <w:rsid w:val="00EE6619"/>
    <w:rsid w:val="00EF3716"/>
    <w:rsid w:val="00F054D6"/>
    <w:rsid w:val="00F0708C"/>
    <w:rsid w:val="00F07230"/>
    <w:rsid w:val="00F245C3"/>
    <w:rsid w:val="00F26085"/>
    <w:rsid w:val="00F2747E"/>
    <w:rsid w:val="00F30C39"/>
    <w:rsid w:val="00F30F76"/>
    <w:rsid w:val="00F34D66"/>
    <w:rsid w:val="00F8247E"/>
    <w:rsid w:val="00F83CCE"/>
    <w:rsid w:val="00FA00DC"/>
    <w:rsid w:val="00FA0538"/>
    <w:rsid w:val="00FA3C3C"/>
    <w:rsid w:val="00FB5DC5"/>
    <w:rsid w:val="00FB62B5"/>
    <w:rsid w:val="00FB667C"/>
    <w:rsid w:val="00FC2690"/>
    <w:rsid w:val="00FC2E2E"/>
    <w:rsid w:val="00FC4D17"/>
    <w:rsid w:val="00FD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E7F33"/>
  <w15:chartTrackingRefBased/>
  <w15:docId w15:val="{C6C19BE5-4C29-48D5-8A38-DC201E59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839BA"/>
    <w:pPr>
      <w:spacing w:after="0" w:line="384" w:lineRule="auto"/>
      <w:textAlignment w:val="baseline"/>
    </w:pPr>
    <w:rPr>
      <w:rFonts w:ascii="Arial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9839BA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9839B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839BA"/>
  </w:style>
  <w:style w:type="paragraph" w:styleId="a6">
    <w:name w:val="footer"/>
    <w:basedOn w:val="a"/>
    <w:link w:val="Char0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839BA"/>
  </w:style>
  <w:style w:type="paragraph" w:styleId="a7">
    <w:name w:val="List Paragraph"/>
    <w:basedOn w:val="a"/>
    <w:uiPriority w:val="34"/>
    <w:qFormat/>
    <w:rsid w:val="009839BA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9839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83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확인되지 않은 멘션1"/>
    <w:basedOn w:val="a0"/>
    <w:uiPriority w:val="99"/>
    <w:semiHidden/>
    <w:unhideWhenUsed/>
    <w:rsid w:val="000D427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D427C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D1401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2">
    <w:name w:val="확인되지 않은 멘션2"/>
    <w:basedOn w:val="a0"/>
    <w:uiPriority w:val="99"/>
    <w:semiHidden/>
    <w:unhideWhenUsed/>
    <w:rsid w:val="004D6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merinsight.co.kr/voc_view.aspx?no=3145&amp;id=pr4_list&amp;PageNo=1&amp;schFlag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consumerinsight.co.kr/voc_view.aspx?no=3155&amp;id=pr4_list&amp;PageNo=2&amp;schFlag=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133D0-474B-429F-9C44-BF5A029B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jungsy</dc:creator>
  <cp:keywords/>
  <dc:description/>
  <cp:lastModifiedBy>jeongsb</cp:lastModifiedBy>
  <cp:revision>11</cp:revision>
  <cp:lastPrinted>2023-05-09T06:22:00Z</cp:lastPrinted>
  <dcterms:created xsi:type="dcterms:W3CDTF">2023-05-09T05:58:00Z</dcterms:created>
  <dcterms:modified xsi:type="dcterms:W3CDTF">2023-05-10T00:17:00Z</dcterms:modified>
</cp:coreProperties>
</file>